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4F" w:rsidRPr="00A14F00" w:rsidRDefault="00B7644F" w:rsidP="00B7644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54EAD" w:rsidRPr="00D04A7D" w:rsidRDefault="00505DAB" w:rsidP="00B764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44F" w:rsidRPr="00D04A7D">
        <w:rPr>
          <w:rFonts w:ascii="Times New Roman" w:hAnsi="Times New Roman" w:cs="Times New Roman"/>
          <w:b/>
          <w:sz w:val="28"/>
          <w:szCs w:val="28"/>
        </w:rPr>
        <w:t>Феофан Затворник</w:t>
      </w:r>
    </w:p>
    <w:p w:rsidR="00E54EAD" w:rsidRPr="00D04A7D" w:rsidRDefault="00E54EAD" w:rsidP="00B764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4F" w:rsidRPr="00D04A7D" w:rsidRDefault="00B7644F" w:rsidP="00B764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7D">
        <w:rPr>
          <w:rFonts w:ascii="Times New Roman" w:hAnsi="Times New Roman" w:cs="Times New Roman"/>
          <w:b/>
          <w:sz w:val="28"/>
          <w:szCs w:val="28"/>
        </w:rPr>
        <w:t xml:space="preserve">Наставление о </w:t>
      </w:r>
      <w:proofErr w:type="spellStart"/>
      <w:r w:rsidRPr="00D04A7D">
        <w:rPr>
          <w:rFonts w:ascii="Times New Roman" w:hAnsi="Times New Roman" w:cs="Times New Roman"/>
          <w:b/>
          <w:sz w:val="28"/>
          <w:szCs w:val="28"/>
        </w:rPr>
        <w:t>преспеянии</w:t>
      </w:r>
      <w:proofErr w:type="spellEnd"/>
      <w:r w:rsidRPr="00D04A7D">
        <w:rPr>
          <w:rFonts w:ascii="Times New Roman" w:hAnsi="Times New Roman" w:cs="Times New Roman"/>
          <w:b/>
          <w:sz w:val="28"/>
          <w:szCs w:val="28"/>
        </w:rPr>
        <w:t xml:space="preserve"> в христианской жизни</w:t>
      </w:r>
    </w:p>
    <w:p w:rsidR="00B7644F" w:rsidRPr="00A14F00" w:rsidRDefault="00B7644F" w:rsidP="00B7644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fldChar w:fldCharType="begin"/>
      </w:r>
      <w:r w:rsidRPr="00A14F00">
        <w:rPr>
          <w:rFonts w:ascii="Times New Roman" w:hAnsi="Times New Roman" w:cs="Times New Roman"/>
          <w:sz w:val="22"/>
          <w:szCs w:val="22"/>
        </w:rPr>
        <w:instrText xml:space="preserve"> TOC \o "1-3" \h \z \u </w:instrText>
      </w:r>
      <w:r w:rsidRPr="00A14F00">
        <w:rPr>
          <w:rFonts w:ascii="Times New Roman" w:hAnsi="Times New Roman" w:cs="Times New Roman"/>
          <w:sz w:val="22"/>
          <w:szCs w:val="22"/>
        </w:rPr>
        <w:fldChar w:fldCharType="separate"/>
      </w:r>
      <w:hyperlink w:anchor="_Toc200889241" w:history="1">
        <w:r w:rsidRPr="00A14F00">
          <w:rPr>
            <w:rStyle w:val="a3"/>
            <w:noProof/>
            <w:sz w:val="22"/>
            <w:szCs w:val="22"/>
          </w:rPr>
          <w:t>А) О добродетели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_Toc200889241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2" w:history="1">
        <w:r w:rsidRPr="00A14F00">
          <w:rPr>
            <w:rStyle w:val="a3"/>
            <w:noProof/>
            <w:sz w:val="22"/>
            <w:szCs w:val="22"/>
          </w:rPr>
          <w:t>1) Добродетель как основание жизни добродетельной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_Toc200889242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2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3" w:history="1">
        <w:r w:rsidRPr="00A14F00">
          <w:rPr>
            <w:rStyle w:val="a3"/>
            <w:noProof/>
            <w:sz w:val="22"/>
            <w:szCs w:val="22"/>
          </w:rPr>
          <w:t>а) Различные степени христианской добродетели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_Toc200889243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3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4" w:history="1">
        <w:r w:rsidRPr="00A14F00">
          <w:rPr>
            <w:rStyle w:val="a3"/>
            <w:noProof/>
            <w:sz w:val="22"/>
            <w:szCs w:val="22"/>
          </w:rPr>
          <w:t>б) Правила для определения степеней христианской добродетели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_Toc200889244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4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5" w:history="1">
        <w:r w:rsidRPr="00A14F00">
          <w:rPr>
            <w:rStyle w:val="a3"/>
            <w:noProof/>
            <w:sz w:val="22"/>
            <w:szCs w:val="22"/>
          </w:rPr>
          <w:t>2) Добродетели как добрые расположения сердца и воли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_Toc200889245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5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6" w:history="1">
        <w:r w:rsidRPr="00A14F00">
          <w:rPr>
            <w:rStyle w:val="a3"/>
            <w:noProof/>
            <w:sz w:val="22"/>
            <w:szCs w:val="22"/>
          </w:rPr>
          <w:t>а) Виды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_Toc200889246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6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7" w:history="1">
        <w:r w:rsidRPr="00A14F00">
          <w:rPr>
            <w:rStyle w:val="a3"/>
            <w:noProof/>
            <w:sz w:val="22"/>
            <w:szCs w:val="22"/>
          </w:rPr>
          <w:t>3) Добродетель как доброе дело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_Toc200889247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6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8" w:history="1">
        <w:r w:rsidRPr="00A14F00">
          <w:rPr>
            <w:rStyle w:val="a3"/>
            <w:noProof/>
            <w:sz w:val="22"/>
            <w:szCs w:val="22"/>
          </w:rPr>
          <w:t>а) Мнимо-добрые дела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_Toc200889248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8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49" w:history="1">
        <w:r w:rsidRPr="00A14F00">
          <w:rPr>
            <w:rStyle w:val="a3"/>
            <w:noProof/>
            <w:sz w:val="22"/>
            <w:szCs w:val="22"/>
          </w:rPr>
          <w:t>б) Благодатная помощь при совершении добрых дел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_Toc200889249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8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0" w:history="1">
        <w:r w:rsidRPr="00A14F00">
          <w:rPr>
            <w:rStyle w:val="a3"/>
            <w:noProof/>
            <w:sz w:val="22"/>
            <w:szCs w:val="22"/>
          </w:rPr>
          <w:t>в) Согласие благодати Божией с свободою человека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_Toc200889250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9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1" w:history="1">
        <w:r w:rsidRPr="00A14F00">
          <w:rPr>
            <w:rStyle w:val="a3"/>
            <w:noProof/>
            <w:sz w:val="22"/>
            <w:szCs w:val="22"/>
          </w:rPr>
          <w:t>Б) О грехе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_Toc200889251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10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2" w:history="1">
        <w:r w:rsidRPr="00A14F00">
          <w:rPr>
            <w:rStyle w:val="a3"/>
            <w:noProof/>
            <w:sz w:val="22"/>
            <w:szCs w:val="22"/>
          </w:rPr>
          <w:t>1) Грех как дело греховное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_Toc200889252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10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3" w:history="1">
        <w:r w:rsidRPr="00A14F00">
          <w:rPr>
            <w:rStyle w:val="a3"/>
            <w:noProof/>
            <w:sz w:val="22"/>
            <w:szCs w:val="22"/>
          </w:rPr>
          <w:t>а) Разделение грехов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_Toc200889253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12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4" w:history="1">
        <w:r w:rsidRPr="00A14F00">
          <w:rPr>
            <w:rStyle w:val="a3"/>
            <w:noProof/>
            <w:sz w:val="22"/>
            <w:szCs w:val="22"/>
          </w:rPr>
          <w:t>б) Правила для определения тяжести грехов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_Toc200889254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14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5" w:history="1">
        <w:r w:rsidRPr="00A14F00">
          <w:rPr>
            <w:rStyle w:val="a3"/>
            <w:noProof/>
            <w:sz w:val="22"/>
            <w:szCs w:val="22"/>
          </w:rPr>
          <w:t>2) Грех как греховное расположение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_Toc200889255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14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6" w:history="1">
        <w:r w:rsidRPr="00A14F00">
          <w:rPr>
            <w:rStyle w:val="a3"/>
            <w:noProof/>
            <w:sz w:val="22"/>
            <w:szCs w:val="22"/>
          </w:rPr>
          <w:t>3) Греховные состояния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_Toc200889256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16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7" w:history="1">
        <w:r w:rsidRPr="00A14F00">
          <w:rPr>
            <w:rStyle w:val="a3"/>
            <w:noProof/>
            <w:sz w:val="22"/>
            <w:szCs w:val="22"/>
          </w:rPr>
          <w:t>а) Состояние нравственной беспечности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_Toc200889257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17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8" w:history="1">
        <w:r w:rsidRPr="00A14F00">
          <w:rPr>
            <w:rStyle w:val="a3"/>
            <w:noProof/>
            <w:sz w:val="22"/>
            <w:szCs w:val="22"/>
          </w:rPr>
          <w:t>б) Состояние ожесточения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_Toc200889258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17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59" w:history="1">
        <w:r w:rsidRPr="00A14F00">
          <w:rPr>
            <w:rStyle w:val="a3"/>
            <w:noProof/>
            <w:sz w:val="22"/>
            <w:szCs w:val="22"/>
          </w:rPr>
          <w:t>в) Нравственное рабство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_Toc200889259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18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60" w:history="1">
        <w:r w:rsidRPr="00A14F00">
          <w:rPr>
            <w:rStyle w:val="a3"/>
            <w:noProof/>
            <w:sz w:val="22"/>
            <w:szCs w:val="22"/>
          </w:rPr>
          <w:t>г) Состояние лицемерия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_Toc200889260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18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3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61" w:history="1">
        <w:r w:rsidRPr="00A14F00">
          <w:rPr>
            <w:rStyle w:val="a3"/>
            <w:noProof/>
            <w:sz w:val="22"/>
            <w:szCs w:val="22"/>
          </w:rPr>
          <w:t>д) Состояние сам</w:t>
        </w:r>
        <w:r w:rsidRPr="00A14F00">
          <w:rPr>
            <w:rStyle w:val="a3"/>
            <w:noProof/>
            <w:sz w:val="22"/>
            <w:szCs w:val="22"/>
          </w:rPr>
          <w:t>о</w:t>
        </w:r>
        <w:r w:rsidRPr="00A14F00">
          <w:rPr>
            <w:rStyle w:val="a3"/>
            <w:noProof/>
            <w:sz w:val="22"/>
            <w:szCs w:val="22"/>
          </w:rPr>
          <w:t>прельщения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_Toc200889261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19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4213D" w:rsidRPr="00A14F00" w:rsidRDefault="0044213D">
      <w:pPr>
        <w:pStyle w:val="20"/>
        <w:tabs>
          <w:tab w:val="right" w:leader="dot" w:pos="9345"/>
        </w:tabs>
        <w:rPr>
          <w:rFonts w:ascii="Times New Roman" w:hAnsi="Times New Roman" w:cs="Times New Roman"/>
          <w:noProof/>
          <w:sz w:val="22"/>
          <w:szCs w:val="22"/>
        </w:rPr>
      </w:pPr>
      <w:hyperlink w:anchor="_Toc200889262" w:history="1">
        <w:r w:rsidRPr="00A14F00">
          <w:rPr>
            <w:rStyle w:val="a3"/>
            <w:noProof/>
            <w:sz w:val="22"/>
            <w:szCs w:val="22"/>
          </w:rPr>
          <w:t>4) Причины, побуждающие ко греху и держащие в нем</w:t>
        </w:r>
        <w:r w:rsidRPr="00A14F00">
          <w:rPr>
            <w:noProof/>
            <w:webHidden/>
            <w:sz w:val="22"/>
            <w:szCs w:val="22"/>
          </w:rPr>
          <w:tab/>
        </w:r>
        <w:r w:rsidRPr="00A14F00">
          <w:rPr>
            <w:noProof/>
            <w:webHidden/>
            <w:sz w:val="22"/>
            <w:szCs w:val="22"/>
          </w:rPr>
          <w:fldChar w:fldCharType="begin"/>
        </w:r>
        <w:r w:rsidRPr="00A14F00">
          <w:rPr>
            <w:noProof/>
            <w:webHidden/>
            <w:sz w:val="22"/>
            <w:szCs w:val="22"/>
          </w:rPr>
          <w:instrText xml:space="preserve"> PAGEREF _Toc200889262 \h </w:instrText>
        </w:r>
        <w:r w:rsidRPr="00A14F00">
          <w:rPr>
            <w:noProof/>
            <w:sz w:val="22"/>
            <w:szCs w:val="22"/>
          </w:rPr>
        </w:r>
        <w:r w:rsidRPr="00A14F00">
          <w:rPr>
            <w:noProof/>
            <w:webHidden/>
            <w:sz w:val="22"/>
            <w:szCs w:val="22"/>
          </w:rPr>
          <w:fldChar w:fldCharType="separate"/>
        </w:r>
        <w:r w:rsidRPr="00A14F00">
          <w:rPr>
            <w:noProof/>
            <w:webHidden/>
            <w:sz w:val="22"/>
            <w:szCs w:val="22"/>
          </w:rPr>
          <w:t>19</w:t>
        </w:r>
        <w:r w:rsidRPr="00A14F00">
          <w:rPr>
            <w:noProof/>
            <w:webHidden/>
            <w:sz w:val="22"/>
            <w:szCs w:val="22"/>
          </w:rPr>
          <w:fldChar w:fldCharType="end"/>
        </w:r>
      </w:hyperlink>
    </w:p>
    <w:p w:rsidR="004860A3" w:rsidRPr="00A14F00" w:rsidRDefault="0044213D" w:rsidP="00B7644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fldChar w:fldCharType="end"/>
      </w:r>
    </w:p>
    <w:p w:rsidR="004860A3" w:rsidRPr="00A14F00" w:rsidRDefault="004860A3" w:rsidP="00B7644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090D1E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200889241"/>
      <w:r w:rsidRPr="00A14F00">
        <w:rPr>
          <w:rFonts w:ascii="Times New Roman" w:hAnsi="Times New Roman" w:cs="Times New Roman"/>
          <w:i w:val="0"/>
          <w:sz w:val="22"/>
          <w:szCs w:val="22"/>
        </w:rPr>
        <w:t xml:space="preserve">А) О </w:t>
      </w:r>
      <w:r w:rsidR="00B7644F" w:rsidRPr="00A14F00">
        <w:rPr>
          <w:rFonts w:ascii="Times New Roman" w:hAnsi="Times New Roman" w:cs="Times New Roman"/>
          <w:i w:val="0"/>
          <w:sz w:val="22"/>
          <w:szCs w:val="22"/>
        </w:rPr>
        <w:t>добродетели</w:t>
      </w:r>
      <w:bookmarkEnd w:id="1"/>
    </w:p>
    <w:p w:rsidR="00B7644F" w:rsidRPr="00A14F00" w:rsidRDefault="00B7644F" w:rsidP="00727CCE">
      <w:pPr>
        <w:ind w:firstLine="540"/>
        <w:jc w:val="both"/>
        <w:rPr>
          <w:sz w:val="22"/>
          <w:szCs w:val="22"/>
        </w:rPr>
      </w:pPr>
    </w:p>
    <w:p w:rsidR="00933D73" w:rsidRPr="00A14F00" w:rsidRDefault="00090D1E" w:rsidP="00727CCE">
      <w:pPr>
        <w:ind w:firstLine="540"/>
        <w:jc w:val="both"/>
        <w:rPr>
          <w:sz w:val="22"/>
          <w:szCs w:val="22"/>
        </w:rPr>
      </w:pPr>
      <w:r w:rsidRPr="00A14F00">
        <w:rPr>
          <w:sz w:val="22"/>
          <w:szCs w:val="22"/>
        </w:rPr>
        <w:t xml:space="preserve"> </w:t>
      </w:r>
      <w:r w:rsidR="00933D73" w:rsidRPr="00A14F00">
        <w:rPr>
          <w:sz w:val="22"/>
          <w:szCs w:val="22"/>
        </w:rPr>
        <w:t xml:space="preserve">Слово: </w:t>
      </w:r>
      <w:r w:rsidR="00933D73" w:rsidRPr="00A14F00">
        <w:rPr>
          <w:i/>
          <w:sz w:val="22"/>
          <w:szCs w:val="22"/>
        </w:rPr>
        <w:t>добродетель</w:t>
      </w:r>
      <w:r w:rsidR="00933D73" w:rsidRPr="00A14F00">
        <w:rPr>
          <w:sz w:val="22"/>
          <w:szCs w:val="22"/>
        </w:rPr>
        <w:t xml:space="preserve"> — имеет не одно зна</w:t>
      </w:r>
      <w:r w:rsidR="00933D73" w:rsidRPr="00A14F00">
        <w:rPr>
          <w:sz w:val="22"/>
          <w:szCs w:val="22"/>
        </w:rPr>
        <w:softHyphen/>
        <w:t xml:space="preserve">чение. 1) Иногда оно означает </w:t>
      </w:r>
      <w:r w:rsidR="00933D73" w:rsidRPr="00A14F00">
        <w:rPr>
          <w:i/>
          <w:sz w:val="22"/>
          <w:szCs w:val="22"/>
        </w:rPr>
        <w:t>тщание</w:t>
      </w:r>
      <w:r w:rsidR="00933D73" w:rsidRPr="00A14F00">
        <w:rPr>
          <w:sz w:val="22"/>
          <w:szCs w:val="22"/>
        </w:rPr>
        <w:t xml:space="preserve"> (2 Пет. 1, 5) или </w:t>
      </w:r>
      <w:r w:rsidR="00933D73" w:rsidRPr="00A14F00">
        <w:rPr>
          <w:i/>
          <w:sz w:val="22"/>
          <w:szCs w:val="22"/>
        </w:rPr>
        <w:t>прилежное попечение</w:t>
      </w:r>
      <w:r w:rsidR="00933D73" w:rsidRPr="00A14F00">
        <w:rPr>
          <w:sz w:val="22"/>
          <w:szCs w:val="22"/>
        </w:rPr>
        <w:t xml:space="preserve"> о добрых делах вообще (см.: Тит. 3, 8); 2) иногда — доброе расположение сердца, лежащее в осно</w:t>
      </w:r>
      <w:r w:rsidR="00933D73" w:rsidRPr="00A14F00">
        <w:rPr>
          <w:sz w:val="22"/>
          <w:szCs w:val="22"/>
        </w:rPr>
        <w:softHyphen/>
        <w:t>вании известного рода добрых действий, как</w:t>
      </w:r>
      <w:r w:rsidR="00727CCE" w:rsidRPr="00A14F00">
        <w:rPr>
          <w:sz w:val="22"/>
          <w:szCs w:val="22"/>
        </w:rPr>
        <w:t>,</w:t>
      </w:r>
      <w:r w:rsidR="00933D73" w:rsidRPr="00A14F00">
        <w:rPr>
          <w:sz w:val="22"/>
          <w:szCs w:val="22"/>
        </w:rPr>
        <w:t xml:space="preserve"> например, смирение, терпение; 3) иногда же — всякое доброе дело или всякое исполнение за</w:t>
      </w:r>
      <w:r w:rsidR="00933D73" w:rsidRPr="00A14F00">
        <w:rPr>
          <w:sz w:val="22"/>
          <w:szCs w:val="22"/>
        </w:rPr>
        <w:softHyphen/>
        <w:t>поведи. Первое составляет существенное осно</w:t>
      </w:r>
      <w:r w:rsidR="00933D73" w:rsidRPr="00A14F00">
        <w:rPr>
          <w:sz w:val="22"/>
          <w:szCs w:val="22"/>
        </w:rPr>
        <w:softHyphen/>
        <w:t xml:space="preserve">вание всей добродетельной </w:t>
      </w:r>
      <w:proofErr w:type="gramStart"/>
      <w:r w:rsidR="00933D73" w:rsidRPr="00A14F00">
        <w:rPr>
          <w:sz w:val="22"/>
          <w:szCs w:val="22"/>
        </w:rPr>
        <w:t>жизни,—</w:t>
      </w:r>
      <w:proofErr w:type="gramEnd"/>
      <w:r w:rsidR="00933D73" w:rsidRPr="00A14F00">
        <w:rPr>
          <w:sz w:val="22"/>
          <w:szCs w:val="22"/>
        </w:rPr>
        <w:t xml:space="preserve"> вторые сообщают истинный характер добродетели ча</w:t>
      </w:r>
      <w:r w:rsidR="00933D73" w:rsidRPr="00A14F00">
        <w:rPr>
          <w:sz w:val="22"/>
          <w:szCs w:val="22"/>
        </w:rPr>
        <w:softHyphen/>
        <w:t>стным действиям; последние служат выраже</w:t>
      </w:r>
      <w:r w:rsidR="00933D73" w:rsidRPr="00A14F00">
        <w:rPr>
          <w:sz w:val="22"/>
          <w:szCs w:val="22"/>
        </w:rPr>
        <w:softHyphen/>
        <w:t xml:space="preserve">нием первых двух или, </w:t>
      </w:r>
      <w:proofErr w:type="spellStart"/>
      <w:r w:rsidR="00933D73" w:rsidRPr="00A14F00">
        <w:rPr>
          <w:sz w:val="22"/>
          <w:szCs w:val="22"/>
        </w:rPr>
        <w:t>частнее</w:t>
      </w:r>
      <w:proofErr w:type="spellEnd"/>
      <w:r w:rsidR="00933D73" w:rsidRPr="00A14F00">
        <w:rPr>
          <w:sz w:val="22"/>
          <w:szCs w:val="22"/>
        </w:rPr>
        <w:t>,— суть для первого средства к водворению в сердце вто</w:t>
      </w:r>
      <w:r w:rsidR="00933D73" w:rsidRPr="00A14F00">
        <w:rPr>
          <w:sz w:val="22"/>
          <w:szCs w:val="22"/>
        </w:rPr>
        <w:softHyphen/>
        <w:t>рых (так, например, не имеющий терпения, но тщащийся о нем частными делами терпе</w:t>
      </w:r>
      <w:r w:rsidR="00933D73" w:rsidRPr="00A14F00">
        <w:rPr>
          <w:sz w:val="22"/>
          <w:szCs w:val="22"/>
        </w:rPr>
        <w:softHyphen/>
        <w:t>ния водворяет и в сердце охотную терпели</w:t>
      </w:r>
      <w:r w:rsidR="00933D73" w:rsidRPr="00A14F00">
        <w:rPr>
          <w:sz w:val="22"/>
          <w:szCs w:val="22"/>
        </w:rPr>
        <w:softHyphen/>
        <w:t>вость).</w:t>
      </w:r>
    </w:p>
    <w:p w:rsidR="00727CCE" w:rsidRPr="00A14F00" w:rsidRDefault="00727CCE" w:rsidP="00727CCE">
      <w:pPr>
        <w:ind w:firstLine="540"/>
        <w:jc w:val="both"/>
        <w:rPr>
          <w:sz w:val="22"/>
          <w:szCs w:val="22"/>
        </w:rPr>
      </w:pPr>
    </w:p>
    <w:p w:rsidR="00727CCE" w:rsidRPr="00A14F00" w:rsidRDefault="00727CCE" w:rsidP="00727CCE">
      <w:pPr>
        <w:ind w:firstLine="540"/>
        <w:jc w:val="both"/>
        <w:rPr>
          <w:sz w:val="22"/>
          <w:szCs w:val="22"/>
        </w:rPr>
      </w:pPr>
    </w:p>
    <w:p w:rsidR="00933D73" w:rsidRPr="00A14F00" w:rsidRDefault="00933D73" w:rsidP="00727CCE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2" w:name="_Toc200889242"/>
      <w:r w:rsidRPr="00A14F00">
        <w:rPr>
          <w:rFonts w:ascii="Times New Roman" w:hAnsi="Times New Roman"/>
          <w:i w:val="0"/>
          <w:iCs w:val="0"/>
          <w:sz w:val="22"/>
          <w:szCs w:val="22"/>
        </w:rPr>
        <w:t xml:space="preserve">1) </w:t>
      </w:r>
      <w:r w:rsidR="00727CCE" w:rsidRPr="00A14F00">
        <w:rPr>
          <w:rFonts w:ascii="Times New Roman" w:hAnsi="Times New Roman"/>
          <w:i w:val="0"/>
          <w:iCs w:val="0"/>
          <w:sz w:val="22"/>
          <w:szCs w:val="22"/>
        </w:rPr>
        <w:t>Добродетель как основание жизни добродетельной</w:t>
      </w:r>
      <w:bookmarkEnd w:id="2"/>
    </w:p>
    <w:p w:rsidR="00727CCE" w:rsidRPr="00A14F00" w:rsidRDefault="00727CCE" w:rsidP="00727CCE">
      <w:pPr>
        <w:ind w:firstLine="540"/>
        <w:jc w:val="both"/>
        <w:rPr>
          <w:sz w:val="22"/>
          <w:szCs w:val="22"/>
        </w:rPr>
      </w:pPr>
    </w:p>
    <w:p w:rsidR="00933D73" w:rsidRPr="00A14F00" w:rsidRDefault="00727CCE" w:rsidP="00FA668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В сем отношении добродетель определяют так: она есть постоянно ревностное попечение о точном исполнении закона Божия, основанное на вере и одушевляемое любов</w:t>
      </w:r>
      <w:r w:rsidR="005356A3" w:rsidRPr="00A14F00">
        <w:rPr>
          <w:rFonts w:ascii="Times New Roman" w:hAnsi="Times New Roman" w:cs="Times New Roman"/>
          <w:sz w:val="22"/>
          <w:szCs w:val="22"/>
        </w:rPr>
        <w:t>ь</w:t>
      </w:r>
      <w:r w:rsidR="00933D73" w:rsidRPr="00A14F00">
        <w:rPr>
          <w:rFonts w:ascii="Times New Roman" w:hAnsi="Times New Roman" w:cs="Times New Roman"/>
          <w:sz w:val="22"/>
          <w:szCs w:val="22"/>
        </w:rPr>
        <w:t>ю и благогове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нием к Богу. Отсюда сами собою вытекают следующие свойства христианской добродете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ли: 1) она состоит в постоянно ревностном 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печении о точном исполнении закона Божия.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Тверди бывайте,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непоступни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избыточествующе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деле Господни всегда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(1Кор. 15, 58), говорит Апостол. Посему скоро пре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ходящие чувства благочестия, которые иногда бывают даже у порочных людей, а также бесплод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ное желание — вести жизнь, согласную с зако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ном Божиим, и наружное исполнение его — не составляют еще христианской добродетели; 2) 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нованием сей добродетели служит истинная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вера в Иисуса Христа или твердое убеждение ума и сердца в истине Его учения и в необхо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димости исполнять оное. Кто не верит, что он — величайший грешник и за грехи свои достоин вечного наказания, что он может полу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чить спасение только чрез Иисуса Христа, Который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умре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грех наших ради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(1 Кор. 15, 3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),—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что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смертию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Сына Божия действи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тельно спасаются только те, кои,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избывше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 грех, живут правдою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5356A3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(ср.: 1 Пет. 2, 24),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тво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рят волю Отца Небесного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Мф. 7, 21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),—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кто не верит сему, тот никогда не будет ревно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стным исполнителем закона Божия; 3) истин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ная добродетель при вере воодушевляется бла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гоговейною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любовию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 Богу. Одна сия любовь может вдохнуть и поддерживать в нас посто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янно ревностное попечение об исполнении за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кона Божия (см.: Рим. 8, 35—36). Известно, что мы охотно и с усердием исполняем повеле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ния только тех, коих любим и уважаем. Она же одна, как чистейшее побуждение, сообщает нашей добродетели высокое достоинство, или,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лучше,—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ней-то и состоит христианская доб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родетель; потому что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любовь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>, по учению Апо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стола,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есть исполнение закона и союз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вершенства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Рим.13,10; Кол.3,14); 4)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конец, судя по образу происхождения самой ревности и свойству любви, необходимую при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надлежность христианской добродетели долж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 составлять самоотвержение.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Аще кто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хощет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по Мне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да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отвержется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себе,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возмет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крест свой, и последует Ми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(Лк. 9, 23). Под именем самоотвержения вообще разумеется усильное старание человека истре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бить в себе самолюбие, или ложную, беспоря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дочную любовь к самому себе, которая несов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местима с истинною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любовию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 Богу и ближ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ним: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любы не превозносится, не гордится, 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безчинствует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не ищет своих си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(1 Кор. 13, 4—5). В частности, оно состоит в обузда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нии или умерщвлении похотей, которые возни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кают из самолюбия, как ветви — из корня. Главные из них: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похоть плотская, похоть очес и гордость житейская </w:t>
      </w:r>
      <w:proofErr w:type="gramStart"/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8104B1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ср.: 1 Ин. 2, 16). Так как сии именно страсти уклоняют человека от добродетели к порокам, то желающий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преспевать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христианской добродетели постоянно должен истреблять их в себе, или жить среди подвигов самоотвержения. И вообще ни одного доброго дела нельзя совершить без самоотвер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жения; ибо как скоро участвует в нем самолю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бие, то оно или делается нечистым, или совсем теряет свойственную себе доброту.</w:t>
      </w:r>
    </w:p>
    <w:p w:rsidR="00FA668C" w:rsidRPr="00A14F00" w:rsidRDefault="00FA668C" w:rsidP="00FA668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1127B1">
      <w:pPr>
        <w:pStyle w:val="3"/>
        <w:rPr>
          <w:rFonts w:ascii="Times New Roman" w:hAnsi="Times New Roman" w:cs="Times New Roman"/>
          <w:sz w:val="22"/>
          <w:szCs w:val="22"/>
        </w:rPr>
      </w:pPr>
      <w:bookmarkStart w:id="3" w:name="_Toc200889243"/>
      <w:r w:rsidRPr="00A14F00">
        <w:rPr>
          <w:rFonts w:ascii="Times New Roman" w:hAnsi="Times New Roman" w:cs="Times New Roman"/>
          <w:sz w:val="22"/>
          <w:szCs w:val="22"/>
        </w:rPr>
        <w:t>а) Различные степени христианской добродетели</w:t>
      </w:r>
      <w:bookmarkEnd w:id="3"/>
    </w:p>
    <w:p w:rsidR="00FA668C" w:rsidRPr="00A14F00" w:rsidRDefault="00FA668C" w:rsidP="007C3D3D">
      <w:pPr>
        <w:ind w:firstLine="540"/>
        <w:jc w:val="both"/>
        <w:rPr>
          <w:sz w:val="22"/>
          <w:szCs w:val="22"/>
        </w:rPr>
      </w:pPr>
    </w:p>
    <w:p w:rsidR="00933D73" w:rsidRPr="00A14F00" w:rsidRDefault="00B17051" w:rsidP="007C3D3D">
      <w:pPr>
        <w:ind w:firstLine="540"/>
        <w:jc w:val="both"/>
        <w:rPr>
          <w:sz w:val="22"/>
          <w:szCs w:val="22"/>
        </w:rPr>
      </w:pPr>
      <w:r w:rsidRPr="00A14F00">
        <w:rPr>
          <w:sz w:val="22"/>
          <w:szCs w:val="22"/>
        </w:rPr>
        <w:t xml:space="preserve"> </w:t>
      </w:r>
      <w:r w:rsidR="00933D73" w:rsidRPr="00A14F00">
        <w:rPr>
          <w:sz w:val="22"/>
          <w:szCs w:val="22"/>
        </w:rPr>
        <w:t>Как телесная жизнь имеет возрасты, так и духовная или добродетельная должна иметь свои степени. О сем свидетельствует не только опыт, но и слово Божие, которое одних назы</w:t>
      </w:r>
      <w:r w:rsidR="00933D73" w:rsidRPr="00A14F00">
        <w:rPr>
          <w:sz w:val="22"/>
          <w:szCs w:val="22"/>
        </w:rPr>
        <w:softHyphen/>
        <w:t>вает младенцами о Христе, а других совершен</w:t>
      </w:r>
      <w:r w:rsidR="00933D73" w:rsidRPr="00A14F00">
        <w:rPr>
          <w:sz w:val="22"/>
          <w:szCs w:val="22"/>
        </w:rPr>
        <w:softHyphen/>
        <w:t xml:space="preserve">ными: </w:t>
      </w:r>
      <w:r w:rsidR="00DD6382" w:rsidRPr="00A14F00">
        <w:rPr>
          <w:sz w:val="22"/>
          <w:szCs w:val="22"/>
        </w:rPr>
        <w:t>«</w:t>
      </w:r>
      <w:r w:rsidR="00933D73" w:rsidRPr="00A14F00">
        <w:rPr>
          <w:sz w:val="22"/>
          <w:szCs w:val="22"/>
        </w:rPr>
        <w:t xml:space="preserve">всяк </w:t>
      </w:r>
      <w:proofErr w:type="spellStart"/>
      <w:r w:rsidR="00933D73" w:rsidRPr="00A14F00">
        <w:rPr>
          <w:sz w:val="22"/>
          <w:szCs w:val="22"/>
        </w:rPr>
        <w:t>причащаяйся</w:t>
      </w:r>
      <w:proofErr w:type="spellEnd"/>
      <w:r w:rsidR="00933D73" w:rsidRPr="00A14F00">
        <w:rPr>
          <w:sz w:val="22"/>
          <w:szCs w:val="22"/>
        </w:rPr>
        <w:t xml:space="preserve"> млека, неискусен слова правды, младенец </w:t>
      </w:r>
      <w:proofErr w:type="spellStart"/>
      <w:r w:rsidR="00933D73" w:rsidRPr="00A14F00">
        <w:rPr>
          <w:sz w:val="22"/>
          <w:szCs w:val="22"/>
        </w:rPr>
        <w:t>бо</w:t>
      </w:r>
      <w:proofErr w:type="spellEnd"/>
      <w:r w:rsidR="00933D73" w:rsidRPr="00A14F00">
        <w:rPr>
          <w:sz w:val="22"/>
          <w:szCs w:val="22"/>
        </w:rPr>
        <w:t xml:space="preserve"> есть: совершен</w:t>
      </w:r>
      <w:r w:rsidR="00933D73" w:rsidRPr="00A14F00">
        <w:rPr>
          <w:sz w:val="22"/>
          <w:szCs w:val="22"/>
        </w:rPr>
        <w:softHyphen/>
        <w:t>ных есть твердая пища, имущих чувст</w:t>
      </w:r>
      <w:r w:rsidR="00933D73" w:rsidRPr="00A14F00">
        <w:rPr>
          <w:sz w:val="22"/>
          <w:szCs w:val="22"/>
        </w:rPr>
        <w:softHyphen/>
        <w:t>вия обучена долгим учением в рассуждении добра же и зла</w:t>
      </w:r>
      <w:r w:rsidR="00DD6382" w:rsidRPr="00A14F00">
        <w:rPr>
          <w:sz w:val="22"/>
          <w:szCs w:val="22"/>
        </w:rPr>
        <w:t>»</w:t>
      </w:r>
      <w:r w:rsidR="00933D73" w:rsidRPr="00A14F00">
        <w:rPr>
          <w:sz w:val="22"/>
          <w:szCs w:val="22"/>
        </w:rPr>
        <w:t xml:space="preserve"> (ср.: Евр. 5, 13—14). Впро</w:t>
      </w:r>
      <w:r w:rsidR="00933D73" w:rsidRPr="00A14F00">
        <w:rPr>
          <w:sz w:val="22"/>
          <w:szCs w:val="22"/>
        </w:rPr>
        <w:softHyphen/>
        <w:t xml:space="preserve">чем, и между совершенными должны быть степени, как это видно из того, что Апостол не только другим заповедует </w:t>
      </w:r>
      <w:proofErr w:type="spellStart"/>
      <w:r w:rsidR="00933D73" w:rsidRPr="00A14F00">
        <w:rPr>
          <w:sz w:val="22"/>
          <w:szCs w:val="22"/>
        </w:rPr>
        <w:t>усовершаться</w:t>
      </w:r>
      <w:proofErr w:type="spellEnd"/>
      <w:r w:rsidR="00933D73" w:rsidRPr="00A14F00">
        <w:rPr>
          <w:sz w:val="22"/>
          <w:szCs w:val="22"/>
        </w:rPr>
        <w:t xml:space="preserve">: </w:t>
      </w:r>
      <w:r w:rsidR="00DD6382" w:rsidRPr="00A14F00">
        <w:rPr>
          <w:sz w:val="22"/>
          <w:szCs w:val="22"/>
        </w:rPr>
        <w:t>«</w:t>
      </w:r>
      <w:proofErr w:type="spellStart"/>
      <w:r w:rsidR="00933D73" w:rsidRPr="00A14F00">
        <w:rPr>
          <w:sz w:val="22"/>
          <w:szCs w:val="22"/>
        </w:rPr>
        <w:t>братие</w:t>
      </w:r>
      <w:proofErr w:type="spellEnd"/>
      <w:r w:rsidR="00933D73" w:rsidRPr="00A14F00">
        <w:rPr>
          <w:sz w:val="22"/>
          <w:szCs w:val="22"/>
        </w:rPr>
        <w:t xml:space="preserve">, </w:t>
      </w:r>
      <w:proofErr w:type="spellStart"/>
      <w:r w:rsidR="00933D73" w:rsidRPr="00A14F00">
        <w:rPr>
          <w:sz w:val="22"/>
          <w:szCs w:val="22"/>
        </w:rPr>
        <w:t>радуйтеся</w:t>
      </w:r>
      <w:proofErr w:type="spellEnd"/>
      <w:r w:rsidR="00933D73" w:rsidRPr="00A14F00">
        <w:rPr>
          <w:sz w:val="22"/>
          <w:szCs w:val="22"/>
        </w:rPr>
        <w:t xml:space="preserve">, </w:t>
      </w:r>
      <w:proofErr w:type="spellStart"/>
      <w:r w:rsidR="00933D73" w:rsidRPr="00A14F00">
        <w:rPr>
          <w:sz w:val="22"/>
          <w:szCs w:val="22"/>
        </w:rPr>
        <w:t>совершайтеся</w:t>
      </w:r>
      <w:proofErr w:type="spellEnd"/>
      <w:r w:rsidR="00DD6382" w:rsidRPr="00A14F00">
        <w:rPr>
          <w:sz w:val="22"/>
          <w:szCs w:val="22"/>
        </w:rPr>
        <w:t>»</w:t>
      </w:r>
      <w:r w:rsidR="00933D73" w:rsidRPr="00A14F00">
        <w:rPr>
          <w:sz w:val="22"/>
          <w:szCs w:val="22"/>
        </w:rPr>
        <w:t xml:space="preserve"> (2 Кор. 13, </w:t>
      </w:r>
      <w:r w:rsidR="004D56E2" w:rsidRPr="00A14F00">
        <w:rPr>
          <w:sz w:val="22"/>
          <w:szCs w:val="22"/>
        </w:rPr>
        <w:t>11</w:t>
      </w:r>
      <w:r w:rsidR="00933D73" w:rsidRPr="00A14F00">
        <w:rPr>
          <w:sz w:val="22"/>
          <w:szCs w:val="22"/>
        </w:rPr>
        <w:t xml:space="preserve">), но и сам о себе говорит: </w:t>
      </w:r>
      <w:r w:rsidR="00DD6382" w:rsidRPr="00A14F00">
        <w:rPr>
          <w:sz w:val="22"/>
          <w:szCs w:val="22"/>
        </w:rPr>
        <w:t>«</w:t>
      </w:r>
      <w:proofErr w:type="spellStart"/>
      <w:r w:rsidR="00933D73" w:rsidRPr="00A14F00">
        <w:rPr>
          <w:sz w:val="22"/>
          <w:szCs w:val="22"/>
        </w:rPr>
        <w:t>братие</w:t>
      </w:r>
      <w:proofErr w:type="spellEnd"/>
      <w:r w:rsidR="00933D73" w:rsidRPr="00A14F00">
        <w:rPr>
          <w:sz w:val="22"/>
          <w:szCs w:val="22"/>
        </w:rPr>
        <w:t xml:space="preserve">, аз себе не у помышляю достигши: едино же, задняя </w:t>
      </w:r>
      <w:proofErr w:type="spellStart"/>
      <w:r w:rsidR="00933D73" w:rsidRPr="00A14F00">
        <w:rPr>
          <w:sz w:val="22"/>
          <w:szCs w:val="22"/>
        </w:rPr>
        <w:t>убо</w:t>
      </w:r>
      <w:proofErr w:type="spellEnd"/>
      <w:r w:rsidR="00933D73" w:rsidRPr="00A14F00">
        <w:rPr>
          <w:sz w:val="22"/>
          <w:szCs w:val="22"/>
        </w:rPr>
        <w:t xml:space="preserve"> забывая, в </w:t>
      </w:r>
      <w:proofErr w:type="spellStart"/>
      <w:r w:rsidR="00933D73" w:rsidRPr="00A14F00">
        <w:rPr>
          <w:sz w:val="22"/>
          <w:szCs w:val="22"/>
        </w:rPr>
        <w:t>предняя</w:t>
      </w:r>
      <w:proofErr w:type="spellEnd"/>
      <w:r w:rsidR="00933D73" w:rsidRPr="00A14F00">
        <w:rPr>
          <w:sz w:val="22"/>
          <w:szCs w:val="22"/>
        </w:rPr>
        <w:t xml:space="preserve"> же </w:t>
      </w:r>
      <w:proofErr w:type="spellStart"/>
      <w:r w:rsidR="00933D73" w:rsidRPr="00A14F00">
        <w:rPr>
          <w:sz w:val="22"/>
          <w:szCs w:val="22"/>
        </w:rPr>
        <w:t>простираяся</w:t>
      </w:r>
      <w:proofErr w:type="spellEnd"/>
      <w:r w:rsidR="00933D73" w:rsidRPr="00A14F00">
        <w:rPr>
          <w:sz w:val="22"/>
          <w:szCs w:val="22"/>
        </w:rPr>
        <w:t xml:space="preserve">, со усердием гоню к почести </w:t>
      </w:r>
      <w:proofErr w:type="spellStart"/>
      <w:r w:rsidR="00933D73" w:rsidRPr="00A14F00">
        <w:rPr>
          <w:sz w:val="22"/>
          <w:szCs w:val="22"/>
        </w:rPr>
        <w:t>вышняго</w:t>
      </w:r>
      <w:proofErr w:type="spellEnd"/>
      <w:r w:rsidR="00933D73" w:rsidRPr="00A14F00">
        <w:rPr>
          <w:sz w:val="22"/>
          <w:szCs w:val="22"/>
        </w:rPr>
        <w:t xml:space="preserve"> звания Божия о Христе Иисусе</w:t>
      </w:r>
      <w:r w:rsidR="00DD6382" w:rsidRPr="00A14F00">
        <w:rPr>
          <w:sz w:val="22"/>
          <w:szCs w:val="22"/>
        </w:rPr>
        <w:t>»</w:t>
      </w:r>
      <w:r w:rsidR="00933D73" w:rsidRPr="00A14F00">
        <w:rPr>
          <w:sz w:val="22"/>
          <w:szCs w:val="22"/>
        </w:rPr>
        <w:t xml:space="preserve"> (Флп.3,13—14). Самая высшая степень духовного со</w:t>
      </w:r>
      <w:r w:rsidR="00933D73" w:rsidRPr="00A14F00">
        <w:rPr>
          <w:sz w:val="22"/>
          <w:szCs w:val="22"/>
        </w:rPr>
        <w:softHyphen/>
        <w:t>вершенства, по указанию слова Божия, есть мера полного возраста Христова, которая со</w:t>
      </w:r>
      <w:r w:rsidR="00933D73" w:rsidRPr="00A14F00">
        <w:rPr>
          <w:sz w:val="22"/>
          <w:szCs w:val="22"/>
        </w:rPr>
        <w:softHyphen/>
        <w:t xml:space="preserve">стоит в том, чтобы </w:t>
      </w:r>
      <w:r w:rsidR="00DD6382" w:rsidRPr="00A14F00">
        <w:rPr>
          <w:sz w:val="22"/>
          <w:szCs w:val="22"/>
        </w:rPr>
        <w:t>«</w:t>
      </w:r>
      <w:r w:rsidR="00933D73" w:rsidRPr="00A14F00">
        <w:rPr>
          <w:sz w:val="22"/>
          <w:szCs w:val="22"/>
        </w:rPr>
        <w:t>ходить</w:t>
      </w:r>
      <w:r w:rsidR="00DD6382" w:rsidRPr="00A14F00">
        <w:rPr>
          <w:sz w:val="22"/>
          <w:szCs w:val="22"/>
        </w:rPr>
        <w:t>»</w:t>
      </w:r>
      <w:r w:rsidR="00933D73" w:rsidRPr="00A14F00">
        <w:rPr>
          <w:sz w:val="22"/>
          <w:szCs w:val="22"/>
        </w:rPr>
        <w:t xml:space="preserve"> (поступать) </w:t>
      </w:r>
      <w:r w:rsidR="00DD6382" w:rsidRPr="00A14F00">
        <w:rPr>
          <w:sz w:val="22"/>
          <w:szCs w:val="22"/>
        </w:rPr>
        <w:t>«</w:t>
      </w:r>
      <w:proofErr w:type="spellStart"/>
      <w:r w:rsidR="00933D73" w:rsidRPr="00A14F00">
        <w:rPr>
          <w:sz w:val="22"/>
          <w:szCs w:val="22"/>
        </w:rPr>
        <w:t>такожде</w:t>
      </w:r>
      <w:proofErr w:type="spellEnd"/>
      <w:r w:rsidR="00933D73" w:rsidRPr="00A14F00">
        <w:rPr>
          <w:sz w:val="22"/>
          <w:szCs w:val="22"/>
        </w:rPr>
        <w:t xml:space="preserve">, </w:t>
      </w:r>
      <w:proofErr w:type="spellStart"/>
      <w:r w:rsidR="00933D73" w:rsidRPr="00A14F00">
        <w:rPr>
          <w:sz w:val="22"/>
          <w:szCs w:val="22"/>
        </w:rPr>
        <w:t>якоже</w:t>
      </w:r>
      <w:proofErr w:type="spellEnd"/>
      <w:r w:rsidR="00933D73" w:rsidRPr="00A14F00">
        <w:rPr>
          <w:sz w:val="22"/>
          <w:szCs w:val="22"/>
        </w:rPr>
        <w:t xml:space="preserve"> ходил есть</w:t>
      </w:r>
      <w:r w:rsidR="00DD6382" w:rsidRPr="00A14F00">
        <w:rPr>
          <w:sz w:val="22"/>
          <w:szCs w:val="22"/>
        </w:rPr>
        <w:t>»</w:t>
      </w:r>
      <w:r w:rsidR="00933D73" w:rsidRPr="00A14F00">
        <w:rPr>
          <w:sz w:val="22"/>
          <w:szCs w:val="22"/>
        </w:rPr>
        <w:t xml:space="preserve"> (ср.: 1 Ин. 2, 6) Иисус Христос — и усвоить себе те добрые качества нравственные, каких образец Он явил в Себе для нас (см.: </w:t>
      </w:r>
      <w:proofErr w:type="spellStart"/>
      <w:r w:rsidR="00933D73" w:rsidRPr="00A14F00">
        <w:rPr>
          <w:sz w:val="22"/>
          <w:szCs w:val="22"/>
        </w:rPr>
        <w:t>Флп</w:t>
      </w:r>
      <w:proofErr w:type="spellEnd"/>
      <w:r w:rsidR="00933D73" w:rsidRPr="00A14F00">
        <w:rPr>
          <w:sz w:val="22"/>
          <w:szCs w:val="22"/>
        </w:rPr>
        <w:t>. 2, 5</w:t>
      </w:r>
      <w:proofErr w:type="gramStart"/>
      <w:r w:rsidR="00933D73" w:rsidRPr="00A14F00">
        <w:rPr>
          <w:sz w:val="22"/>
          <w:szCs w:val="22"/>
        </w:rPr>
        <w:t>),—</w:t>
      </w:r>
      <w:proofErr w:type="gramEnd"/>
      <w:r w:rsidR="00933D73" w:rsidRPr="00A14F00">
        <w:rPr>
          <w:sz w:val="22"/>
          <w:szCs w:val="22"/>
        </w:rPr>
        <w:t xml:space="preserve"> короче — быть </w:t>
      </w:r>
      <w:r w:rsidR="00DD6382" w:rsidRPr="00A14F00">
        <w:rPr>
          <w:sz w:val="22"/>
          <w:szCs w:val="22"/>
        </w:rPr>
        <w:t>«</w:t>
      </w:r>
      <w:r w:rsidR="00933D73" w:rsidRPr="00A14F00">
        <w:rPr>
          <w:sz w:val="22"/>
          <w:szCs w:val="22"/>
        </w:rPr>
        <w:t>святым во всем житии</w:t>
      </w:r>
      <w:r w:rsidR="00DD6382" w:rsidRPr="00A14F00">
        <w:rPr>
          <w:sz w:val="22"/>
          <w:szCs w:val="22"/>
        </w:rPr>
        <w:t>»</w:t>
      </w:r>
      <w:r w:rsidR="00933D73" w:rsidRPr="00A14F00">
        <w:rPr>
          <w:sz w:val="22"/>
          <w:szCs w:val="22"/>
        </w:rPr>
        <w:t xml:space="preserve"> (ср.: 1 Пет. 1, 15). Но сего нельзя достигнуть вполне на земле; ибо</w:t>
      </w:r>
      <w:r w:rsidR="00CE5E15" w:rsidRPr="00A14F00">
        <w:rPr>
          <w:sz w:val="22"/>
          <w:szCs w:val="22"/>
        </w:rPr>
        <w:t xml:space="preserve"> </w:t>
      </w:r>
      <w:r w:rsidR="00DD6382" w:rsidRPr="00A14F00">
        <w:rPr>
          <w:sz w:val="22"/>
          <w:szCs w:val="22"/>
        </w:rPr>
        <w:t>«</w:t>
      </w:r>
      <w:r w:rsidR="00933D73" w:rsidRPr="00A14F00">
        <w:rPr>
          <w:sz w:val="22"/>
          <w:szCs w:val="22"/>
        </w:rPr>
        <w:t xml:space="preserve">аще </w:t>
      </w:r>
      <w:proofErr w:type="spellStart"/>
      <w:r w:rsidR="00933D73" w:rsidRPr="00A14F00">
        <w:rPr>
          <w:sz w:val="22"/>
          <w:szCs w:val="22"/>
        </w:rPr>
        <w:t>речем</w:t>
      </w:r>
      <w:proofErr w:type="spellEnd"/>
      <w:r w:rsidR="00933D73" w:rsidRPr="00A14F00">
        <w:rPr>
          <w:sz w:val="22"/>
          <w:szCs w:val="22"/>
        </w:rPr>
        <w:t xml:space="preserve">, яко грехи не имамы, себе прельщаем и истины несть в нас </w:t>
      </w:r>
      <w:proofErr w:type="gramStart"/>
      <w:r w:rsidR="00DD6382" w:rsidRPr="00A14F00">
        <w:rPr>
          <w:sz w:val="22"/>
          <w:szCs w:val="22"/>
        </w:rPr>
        <w:t>«</w:t>
      </w:r>
      <w:r w:rsidR="00CE5E15" w:rsidRPr="00A14F00">
        <w:rPr>
          <w:sz w:val="22"/>
          <w:szCs w:val="22"/>
        </w:rPr>
        <w:t xml:space="preserve"> </w:t>
      </w:r>
      <w:r w:rsidR="00933D73" w:rsidRPr="00A14F00">
        <w:rPr>
          <w:sz w:val="22"/>
          <w:szCs w:val="22"/>
        </w:rPr>
        <w:t>(</w:t>
      </w:r>
      <w:proofErr w:type="gramEnd"/>
      <w:r w:rsidR="00933D73" w:rsidRPr="00A14F00">
        <w:rPr>
          <w:sz w:val="22"/>
          <w:szCs w:val="22"/>
        </w:rPr>
        <w:t>1 Ин. 1. 8) говорит Апостол. Однако ж это не должно ослаблять в нас ревности — всеми си</w:t>
      </w:r>
      <w:r w:rsidR="00933D73" w:rsidRPr="00A14F00">
        <w:rPr>
          <w:sz w:val="22"/>
          <w:szCs w:val="22"/>
        </w:rPr>
        <w:softHyphen/>
        <w:t>лами очищать себя от всякой скверны плоти и</w:t>
      </w:r>
      <w:r w:rsidR="004D56E2" w:rsidRPr="00A14F00">
        <w:rPr>
          <w:sz w:val="22"/>
          <w:szCs w:val="22"/>
        </w:rPr>
        <w:t xml:space="preserve"> </w:t>
      </w:r>
      <w:r w:rsidR="00933D73" w:rsidRPr="00A14F00">
        <w:rPr>
          <w:sz w:val="22"/>
          <w:szCs w:val="22"/>
        </w:rPr>
        <w:t>духа и тем постепенно совершенствоваться в святости (см.: 2 Кор.7, 1).</w:t>
      </w:r>
    </w:p>
    <w:p w:rsidR="004D56E2" w:rsidRPr="00A14F00" w:rsidRDefault="004D56E2" w:rsidP="007C3D3D">
      <w:pPr>
        <w:ind w:firstLine="540"/>
        <w:jc w:val="both"/>
        <w:rPr>
          <w:sz w:val="22"/>
          <w:szCs w:val="22"/>
        </w:rPr>
      </w:pPr>
    </w:p>
    <w:p w:rsidR="00933D73" w:rsidRPr="00A14F00" w:rsidRDefault="00933D73" w:rsidP="004860A3">
      <w:pPr>
        <w:pStyle w:val="3"/>
        <w:rPr>
          <w:rFonts w:ascii="Times New Roman" w:hAnsi="Times New Roman"/>
          <w:sz w:val="22"/>
          <w:szCs w:val="22"/>
        </w:rPr>
      </w:pPr>
      <w:bookmarkStart w:id="4" w:name="_Toc200889244"/>
      <w:r w:rsidRPr="00A14F00">
        <w:rPr>
          <w:rFonts w:ascii="Times New Roman" w:hAnsi="Times New Roman"/>
          <w:sz w:val="22"/>
          <w:szCs w:val="22"/>
        </w:rPr>
        <w:t>б) Правила для определения степеней христианской добродетели</w:t>
      </w:r>
      <w:bookmarkEnd w:id="4"/>
    </w:p>
    <w:p w:rsidR="004D56E2" w:rsidRPr="00A14F00" w:rsidRDefault="004D56E2" w:rsidP="00915F60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0C36F6" w:rsidP="00915F60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Для определения различных степеней доб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родетели в настоящем нашем состоянии, когда мы должны еще подвизаться против греха (см.: Евр. 12, 4), можно постановить следующие правила: наша добродетель бывает тем совер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шеннее: 1)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чем чище побуждения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>, по кото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рым мы стараемся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исполнять закон Божий. Действующие по страху наказаний ниже дей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ствующих в надежде вечного блаженства.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вершеннейшая же добродетель у тех, кои всё обращают во славу Божию по вере в Господа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шего Иисуса Христа; 2)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чем с большею охо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softHyphen/>
        <w:t>тою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исполняем закон Божий и чем это для нас труднее по внутреннему состоянию нашего духа или по внешним обстоятельствам. Так иной сопровождается одобрением и вниманием дру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гих, другого не оставляют насмешки и притес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нения; иного сильно тревожат страсти, у дру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гого они являются в виде легких движений и прочее. Вдовица, принесшая в храм свои пос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ледние две лепты, принесла, по словам Госпо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да, богатейший дар, нежели те, кои давали от избытка своего (см.: Лк. 21, 1—4); 3)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чем обширнее круг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доброй нашей деятельности, то есть когда мы стараемся во всем поступать согласно с законом Божиим, а не ограничива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емся исполнением некоторых только заповедей, помня слова Апостола: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иже весь закон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блюдет, согрешит же во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единем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бысть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всем повинен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Иак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2, 10). Наконец: 4)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 xml:space="preserve">чем </w:t>
      </w:r>
      <w:proofErr w:type="spellStart"/>
      <w:r w:rsidR="00933D73" w:rsidRPr="00A14F00">
        <w:rPr>
          <w:rFonts w:ascii="Times New Roman" w:hAnsi="Times New Roman" w:cs="Times New Roman"/>
          <w:i/>
          <w:sz w:val="22"/>
          <w:szCs w:val="22"/>
        </w:rPr>
        <w:t>постояннее</w:t>
      </w:r>
      <w:proofErr w:type="spellEnd"/>
      <w:r w:rsidR="00933D73" w:rsidRPr="00A14F00">
        <w:rPr>
          <w:rFonts w:ascii="Times New Roman" w:hAnsi="Times New Roman" w:cs="Times New Roman"/>
          <w:i/>
          <w:sz w:val="22"/>
          <w:szCs w:val="22"/>
        </w:rPr>
        <w:t xml:space="preserve"> ревнуем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об исполнении закона Божия, чем мужественнее побеждаем все ис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кушения, влекущие ко греху. Те очень слабы в вере, кои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во время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веруют и во время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пасти отпадают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от веры (см.: Лк. 8, 13).</w:t>
      </w:r>
    </w:p>
    <w:p w:rsidR="00915F60" w:rsidRPr="00A14F00" w:rsidRDefault="00915F60" w:rsidP="00915F60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915F60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5" w:name="_Toc200889245"/>
      <w:r w:rsidRPr="00A14F00">
        <w:rPr>
          <w:rFonts w:ascii="Times New Roman" w:hAnsi="Times New Roman"/>
          <w:i w:val="0"/>
          <w:iCs w:val="0"/>
          <w:sz w:val="22"/>
          <w:szCs w:val="22"/>
        </w:rPr>
        <w:t>2) Д</w:t>
      </w:r>
      <w:r w:rsidR="00915F60" w:rsidRPr="00A14F00">
        <w:rPr>
          <w:rFonts w:ascii="Times New Roman" w:hAnsi="Times New Roman"/>
          <w:i w:val="0"/>
          <w:iCs w:val="0"/>
          <w:sz w:val="22"/>
          <w:szCs w:val="22"/>
        </w:rPr>
        <w:t>обродетели как добрые расположения сердца и воли</w:t>
      </w:r>
      <w:bookmarkEnd w:id="5"/>
    </w:p>
    <w:p w:rsidR="00915F60" w:rsidRPr="00A14F00" w:rsidRDefault="00915F60" w:rsidP="007009C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15F60" w:rsidP="007009C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В основании известного рода добрых дел должно лежать сродное им доброе расположе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ние духа, иначе добрые дела не будут иметь истинной цены и вообще добродетель человека без сего очень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не надежна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Так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подавания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ми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лостыни суть добрые дела; но под ними долж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ны скрываться любовь и сострадание к бедным или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милостыннолюбие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Когда заповедуется христианам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преспевать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добродетелях, то 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зумеются именно сии добрые расположения. Так апостол Петр увещевает: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конец же,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еси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единомудрени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будите,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милостиви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братолюбцы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милосердии,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благоутробни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мудролюбцы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смирено мудри: 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воздающе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зла за зло, или досаждения за досаждение: суп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ротивное 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благословляюще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Пет. 3, 8—9). И апостол Павел:</w:t>
      </w:r>
      <w:r w:rsidR="008733C0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облецытеся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убо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яко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избраннии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Божий святи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возлюблен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во утробы щедрот, благость, смирен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номудрие, кротость и долготерпение,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приемлюще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друг друга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прощающе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себе, аще кто на кого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имать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поречение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якоже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Христос простил есть вам,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тако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вы. Над всеми же сими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стяжите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любовь,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яже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есть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соуз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совершенства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Кол. 3, 12—14). Чем более успевает кто внедрить в сердце свое таких расположений, тем он благонадежнее и тверже. Вступивший на путь добродетели мо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жет иметь их в себе в семени: но довест</w:t>
      </w:r>
      <w:r w:rsidR="003D7240" w:rsidRPr="00A14F00">
        <w:rPr>
          <w:rFonts w:ascii="Times New Roman" w:hAnsi="Times New Roman" w:cs="Times New Roman"/>
          <w:sz w:val="22"/>
          <w:szCs w:val="22"/>
        </w:rPr>
        <w:t>и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их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до</w:t>
      </w:r>
      <w:r w:rsidR="003D7240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того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>, чтобы они были как бы естественны в нем, нельзя иначе, как долгим трудом и под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вигами.</w:t>
      </w:r>
    </w:p>
    <w:p w:rsidR="00933D73" w:rsidRPr="00A14F00" w:rsidRDefault="00FF1AEB" w:rsidP="007009C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Святой Макарий Великий так учит о сем, а вместе и о всем порядке добродетельной жиз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ни: «полагающий намерение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богоугождения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должен так поступать: </w:t>
      </w:r>
      <w:r w:rsidR="00933D73" w:rsidRPr="00A14F00">
        <w:rPr>
          <w:rFonts w:ascii="Times New Roman" w:hAnsi="Times New Roman" w:cs="Times New Roman"/>
          <w:b/>
          <w:sz w:val="22"/>
          <w:szCs w:val="22"/>
        </w:rPr>
        <w:t>во-первых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веровать Господу твердо, предать всего себя глаголам заповедей Его и, отрешившись от мира, чтобы ум не прилеплялся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к вещам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видимым, </w:t>
      </w:r>
      <w:r w:rsidRPr="00A14F00">
        <w:rPr>
          <w:rFonts w:ascii="Times New Roman" w:hAnsi="Times New Roman" w:cs="Times New Roman"/>
          <w:sz w:val="22"/>
          <w:szCs w:val="22"/>
        </w:rPr>
        <w:t xml:space="preserve">всегда </w:t>
      </w:r>
      <w:r w:rsidR="00933D73" w:rsidRPr="00A14F00">
        <w:rPr>
          <w:rFonts w:ascii="Times New Roman" w:hAnsi="Times New Roman" w:cs="Times New Roman"/>
          <w:sz w:val="22"/>
          <w:szCs w:val="22"/>
        </w:rPr>
        <w:t>пребывать в молитве, в ожидании Господня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призрения. (Это изображение добродетели в первом смысле.) </w:t>
      </w:r>
      <w:r w:rsidR="00933D73" w:rsidRPr="00A14F00">
        <w:rPr>
          <w:rFonts w:ascii="Times New Roman" w:hAnsi="Times New Roman" w:cs="Times New Roman"/>
          <w:b/>
          <w:sz w:val="22"/>
          <w:szCs w:val="22"/>
        </w:rPr>
        <w:t>Потом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он должен понуж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дать себя непрестанно ко всякому делу благому и ко всякой заповеди Господней. (Это добро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детель в последнем смысле как доброе дело.) Хотя бы сердце и не желало еще того ради пребывающего в нас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греха,—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не должно смот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реть на то, а имея только Господа пред очами своими и заповеди Его, Ему единому стараться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благоугождать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Понуждать себя к кротости, хотя бы противилось тому сердце, также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прягаться быть милостивым,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благоуветливым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сострадательным, благим. </w:t>
      </w:r>
      <w:r w:rsidR="00933D73" w:rsidRPr="00A14F00">
        <w:rPr>
          <w:rFonts w:ascii="Times New Roman" w:hAnsi="Times New Roman" w:cs="Times New Roman"/>
          <w:b/>
          <w:sz w:val="22"/>
          <w:szCs w:val="22"/>
        </w:rPr>
        <w:t>Тогда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Господь, видя такое благое его тщание, как он нудит себя ко всякому делу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благому,—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 кротости, смирению и прочему,— в противность своему сердцу,— напечатлевает в нем сии добродетели силою Духа Святого, так что они становятся в нем как бы естественными; от чего он уже легко и охотно исполняет то, к чему прежде нудил себя против желания. (Это добродетель — в смыс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ле доброго расположения.)»</w:t>
      </w:r>
      <w:r w:rsidR="004D5775" w:rsidRPr="00A14F00">
        <w:rPr>
          <w:rFonts w:ascii="Times New Roman" w:hAnsi="Times New Roman" w:cs="Times New Roman"/>
          <w:sz w:val="22"/>
          <w:szCs w:val="22"/>
        </w:rPr>
        <w:t xml:space="preserve"> (Краткие поучения о главнейших спасительных догматах веры. 26 ноября. Како </w:t>
      </w:r>
      <w:proofErr w:type="spellStart"/>
      <w:r w:rsidR="004D5775" w:rsidRPr="00A14F00">
        <w:rPr>
          <w:rFonts w:ascii="Times New Roman" w:hAnsi="Times New Roman" w:cs="Times New Roman"/>
          <w:sz w:val="22"/>
          <w:szCs w:val="22"/>
        </w:rPr>
        <w:t>приготовляти</w:t>
      </w:r>
      <w:proofErr w:type="spellEnd"/>
      <w:r w:rsidR="004D5775" w:rsidRPr="00A14F00">
        <w:rPr>
          <w:rFonts w:ascii="Times New Roman" w:hAnsi="Times New Roman" w:cs="Times New Roman"/>
          <w:sz w:val="22"/>
          <w:szCs w:val="22"/>
        </w:rPr>
        <w:t xml:space="preserve"> себе к добродетельной жизни. Святого Макария)</w:t>
      </w:r>
      <w:r w:rsidR="00933D73" w:rsidRPr="00A14F00">
        <w:rPr>
          <w:rFonts w:ascii="Times New Roman" w:hAnsi="Times New Roman" w:cs="Times New Roman"/>
          <w:sz w:val="22"/>
          <w:szCs w:val="22"/>
        </w:rPr>
        <w:t>.</w:t>
      </w:r>
    </w:p>
    <w:p w:rsidR="004D5775" w:rsidRPr="00A14F00" w:rsidRDefault="004D5775" w:rsidP="007009C8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B71958">
      <w:pPr>
        <w:pStyle w:val="3"/>
        <w:rPr>
          <w:rFonts w:ascii="Times New Roman" w:hAnsi="Times New Roman"/>
          <w:sz w:val="22"/>
          <w:szCs w:val="22"/>
        </w:rPr>
      </w:pPr>
      <w:bookmarkStart w:id="6" w:name="_Toc200889246"/>
      <w:r w:rsidRPr="00A14F00">
        <w:rPr>
          <w:rFonts w:ascii="Times New Roman" w:hAnsi="Times New Roman"/>
          <w:sz w:val="22"/>
          <w:szCs w:val="22"/>
        </w:rPr>
        <w:t>а) Виды</w:t>
      </w:r>
      <w:bookmarkEnd w:id="6"/>
    </w:p>
    <w:p w:rsidR="004D5775" w:rsidRPr="00A14F00" w:rsidRDefault="004D5775" w:rsidP="00FC1BEB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C07940" w:rsidP="00FC1BEB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Некоторые добрые расположения человек может иметь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от природы</w:t>
      </w:r>
      <w:r w:rsidR="00933D73" w:rsidRPr="00A14F00">
        <w:rPr>
          <w:rFonts w:ascii="Times New Roman" w:hAnsi="Times New Roman" w:cs="Times New Roman"/>
          <w:sz w:val="22"/>
          <w:szCs w:val="22"/>
        </w:rPr>
        <w:t>.  Так иной от природы — смирен, сострадателен. Такие не име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ют достоинства истинной добродетели, а полу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чают его уже, тогда как христианин, решив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шись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преспевать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во всех добродетелях, усвояет их себе свободным избранием. Большая часть из них должны быть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приобретены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трудом и подвигом, как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 xml:space="preserve">учит Макарий Великий. Таковы особенно те, кои противоположны главнейшим страстям,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кротость, смирение, беско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рыстие, целомудрие и прочее. Некоторые,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конец, существеннейшие в христианской жиз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ни, водворяются в сердце вместе с возбужде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нием решимости, в действии возрождения 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ловека, Божественным действием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Всесвятого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Духа. Таковы: вера, надежда и любовь, кото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рые потому и называются </w:t>
      </w:r>
      <w:proofErr w:type="spellStart"/>
      <w:r w:rsidR="00933D73" w:rsidRPr="00A14F00">
        <w:rPr>
          <w:rFonts w:ascii="Times New Roman" w:hAnsi="Times New Roman" w:cs="Times New Roman"/>
          <w:i/>
          <w:sz w:val="22"/>
          <w:szCs w:val="22"/>
        </w:rPr>
        <w:t>влиянными</w:t>
      </w:r>
      <w:proofErr w:type="spellEnd"/>
      <w:r w:rsidR="00933D73" w:rsidRPr="00A14F00">
        <w:rPr>
          <w:rFonts w:ascii="Times New Roman" w:hAnsi="Times New Roman" w:cs="Times New Roman"/>
          <w:i/>
          <w:sz w:val="22"/>
          <w:szCs w:val="22"/>
        </w:rPr>
        <w:t xml:space="preserve"> свыше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или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Божественными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Так говорится в слове Божием, что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вера есть Божий дар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2, 8) и что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любовь изливается в сердца наши Духом Святым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Рим. 5,5), что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к упованию мы порождены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Пет. 1, </w:t>
      </w:r>
      <w:r w:rsidR="0005140D" w:rsidRPr="00A14F00">
        <w:rPr>
          <w:rFonts w:ascii="Times New Roman" w:hAnsi="Times New Roman" w:cs="Times New Roman"/>
          <w:sz w:val="22"/>
          <w:szCs w:val="22"/>
        </w:rPr>
        <w:t>3</w:t>
      </w:r>
      <w:r w:rsidR="00933D73" w:rsidRPr="00A14F00">
        <w:rPr>
          <w:rFonts w:ascii="Times New Roman" w:hAnsi="Times New Roman" w:cs="Times New Roman"/>
          <w:sz w:val="22"/>
          <w:szCs w:val="22"/>
        </w:rPr>
        <w:t>).</w:t>
      </w:r>
    </w:p>
    <w:p w:rsidR="0005140D" w:rsidRPr="00A14F00" w:rsidRDefault="0005140D" w:rsidP="00FC1BEB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140D" w:rsidRPr="00A14F00" w:rsidRDefault="00933D73" w:rsidP="00FC1BEB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7" w:name="_Toc200889247"/>
      <w:r w:rsidRPr="00A14F00">
        <w:rPr>
          <w:rFonts w:ascii="Times New Roman" w:hAnsi="Times New Roman"/>
          <w:i w:val="0"/>
          <w:iCs w:val="0"/>
          <w:sz w:val="22"/>
          <w:szCs w:val="22"/>
        </w:rPr>
        <w:t xml:space="preserve">3) </w:t>
      </w:r>
      <w:r w:rsidR="0005140D" w:rsidRPr="00A14F00">
        <w:rPr>
          <w:rFonts w:ascii="Times New Roman" w:hAnsi="Times New Roman"/>
          <w:i w:val="0"/>
          <w:iCs w:val="0"/>
          <w:sz w:val="22"/>
          <w:szCs w:val="22"/>
        </w:rPr>
        <w:t>Добродетель как доброе дело</w:t>
      </w:r>
      <w:bookmarkEnd w:id="7"/>
    </w:p>
    <w:p w:rsidR="0005140D" w:rsidRPr="00A14F00" w:rsidRDefault="0005140D" w:rsidP="0005140D">
      <w:pPr>
        <w:pStyle w:val="Style4"/>
        <w:widowControl/>
        <w:ind w:firstLine="540"/>
        <w:jc w:val="both"/>
        <w:rPr>
          <w:rStyle w:val="FontStyle81"/>
          <w:rFonts w:ascii="Times New Roman" w:hAnsi="Times New Roman" w:cs="Times New Roman"/>
          <w:sz w:val="22"/>
          <w:szCs w:val="22"/>
        </w:rPr>
      </w:pPr>
    </w:p>
    <w:p w:rsidR="006B5A16" w:rsidRPr="00A14F00" w:rsidRDefault="00B57FC0" w:rsidP="00C4580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«Добрые дела состоят в исполнении запове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дей Божиих, которые человек соблюдает охот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 при помощи Божией и при содействии собственного разума и воли, из любви к Богу и ближним»</w:t>
      </w:r>
      <w:r w:rsidR="006B5A16" w:rsidRPr="00A14F00">
        <w:rPr>
          <w:rFonts w:ascii="Times New Roman" w:hAnsi="Times New Roman" w:cs="Times New Roman"/>
          <w:sz w:val="22"/>
          <w:szCs w:val="22"/>
        </w:rPr>
        <w:t xml:space="preserve"> (Православное исповедание... Ч. 3. </w:t>
      </w:r>
      <w:proofErr w:type="spellStart"/>
      <w:r w:rsidR="006B5A16" w:rsidRPr="00A14F00">
        <w:rPr>
          <w:rFonts w:ascii="Times New Roman" w:hAnsi="Times New Roman" w:cs="Times New Roman"/>
          <w:sz w:val="22"/>
          <w:szCs w:val="22"/>
        </w:rPr>
        <w:t>Вопр</w:t>
      </w:r>
      <w:proofErr w:type="spellEnd"/>
      <w:r w:rsidR="006B5A16" w:rsidRPr="00A14F00">
        <w:rPr>
          <w:rFonts w:ascii="Times New Roman" w:hAnsi="Times New Roman" w:cs="Times New Roman"/>
          <w:sz w:val="22"/>
          <w:szCs w:val="22"/>
        </w:rPr>
        <w:t>. 3).</w:t>
      </w:r>
    </w:p>
    <w:p w:rsidR="00933D73" w:rsidRPr="00A14F00" w:rsidRDefault="00B57FC0" w:rsidP="00C4580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Так как нравственность действия определя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ется вообще предметами,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целию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обстоятель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ствами, то, чтобы дело наше было истинно добрым, необходимо: 1) чтобы оно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по предме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softHyphen/>
        <w:t>ту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своему было согласно с законом Божиим. Дело, противное заповедям Божиим, никак не может быть добрым. Впрочем, не тот только предмет добр, который указан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заповедию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но и тот, который предлагается в виде </w:t>
      </w:r>
      <w:proofErr w:type="gramStart"/>
      <w:r w:rsidR="00933D73" w:rsidRPr="00A14F00">
        <w:rPr>
          <w:rFonts w:ascii="Times New Roman" w:hAnsi="Times New Roman" w:cs="Times New Roman"/>
          <w:i/>
          <w:sz w:val="22"/>
          <w:szCs w:val="22"/>
        </w:rPr>
        <w:t>совета</w:t>
      </w:r>
      <w:r w:rsidR="00933D73" w:rsidRPr="00A14F00">
        <w:rPr>
          <w:rFonts w:ascii="Times New Roman" w:hAnsi="Times New Roman" w:cs="Times New Roman"/>
          <w:sz w:val="22"/>
          <w:szCs w:val="22"/>
        </w:rPr>
        <w:t>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как безбрачие, произвольная нищета,— и даже тот, который остается неопределенным в зако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не — сам по себе ни добр, ни зол, может 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лучить доброту от цели, для коей служит сред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ством. Заповеди составляют основу, как бы сердце нравственной жизни, советы выше за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кона, безразличное ниже его; 2) чтобы оно было совершаемо с доброю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целию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Худою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це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доброе само по себе дело превращается в худое, например, кто приходит в церковь для услаждения глаз и слуха. Главная цель всех дел, как сказано, есть слава Божия, по вере в Господа нашего Иисуса Христа; но к сей цели можно восходить чрез разные, ближайшие </w:t>
      </w:r>
      <w:proofErr w:type="gramStart"/>
      <w:r w:rsidR="00933D73" w:rsidRPr="00A14F00">
        <w:rPr>
          <w:rFonts w:ascii="Times New Roman" w:hAnsi="Times New Roman" w:cs="Times New Roman"/>
          <w:sz w:val="22"/>
          <w:szCs w:val="22"/>
        </w:rPr>
        <w:t>це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ли,—</w:t>
      </w:r>
      <w:proofErr w:type="gram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что не препятствует делу быть истинно добрым. Преосвященный Тихон вообще перечисляет следующие цели, с коими должно нам творить добрые дела: а) да покажем повинове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ние и послушание Богу нашему; б) для про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славления имени Божия; в) да засвидетель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ствуем Богу, Благодетелю нашему, сердечную нашу благодарность; г) да покажем от дел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ших веру в Бога и Сына Его Иисуса Хрис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та; д) да не порочим высокого христианского звания и имени; е) ради любви к братьям; ж) чтобы не соблазнить кого; з) да заградим уста противникам и врагам христианства; и) да,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видяще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житие наше доброе, не знающие имени Христова обратятся ко Христу и с нами едино будут</w:t>
      </w:r>
      <w:r w:rsidR="006B5A16" w:rsidRPr="00A14F00">
        <w:rPr>
          <w:rFonts w:ascii="Times New Roman" w:hAnsi="Times New Roman" w:cs="Times New Roman"/>
          <w:sz w:val="22"/>
          <w:szCs w:val="22"/>
        </w:rPr>
        <w:t xml:space="preserve"> (Святитель Тихон Задонский. О истинном хрис</w:t>
      </w:r>
      <w:r w:rsidR="006B5A16" w:rsidRPr="00A14F00">
        <w:rPr>
          <w:rFonts w:ascii="Times New Roman" w:hAnsi="Times New Roman" w:cs="Times New Roman"/>
          <w:sz w:val="22"/>
          <w:szCs w:val="22"/>
        </w:rPr>
        <w:softHyphen/>
        <w:t>тианстве. 3, заключение к книге сей. Первое заключение, 271 и далее)</w:t>
      </w:r>
      <w:r w:rsidR="00933D73" w:rsidRPr="00A14F00">
        <w:rPr>
          <w:rFonts w:ascii="Times New Roman" w:hAnsi="Times New Roman" w:cs="Times New Roman"/>
          <w:sz w:val="22"/>
          <w:szCs w:val="22"/>
        </w:rPr>
        <w:t>; 3) наконец, чтобы обстоятельства, сре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ди которых совершается дело, были законны. Обстоятельства не суть что-нибудь внешнее, а входят некоторым образом в состав самого дела. Почему или увеличивают, или уменьша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ют собою доброту дела, или нередко уничто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жают ее. Так нравственное достоинство дейст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вий много зависит, судя по тому: а)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кто совер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softHyphen/>
        <w:t>шает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их; ибо не всё и каждому позволительно и не всякий ко всему одинаково обязан; напри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мер, священнодействие,— действие само по себе святое,— весьма преступно, если самовольно станет совершать его непризванный и непосвященный: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никтоже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сам себе прием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лет честь, но званный от Бога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(Евр. 5, 4); б)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как совершает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; дело, по своему предмету и цели хорошей, сделается худым, по крайней мере, потеряет много достоинства, если будет совершаться непозволительными средствами или не так, как должно. Апостол запрещает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творити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злая, да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приидут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благая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Рим. 3, 8); а пророк Иеремия говорит: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про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клят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творяй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дело Божие с небрежением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Иер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48, 10); в)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когда и где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,— ибо иные действия, будучи сами по себе позволительны, не могут без вины совершаться в известном месте или в известное время. Так, например, Спаситель выгнал из храма творивших в нем куплю (см.: Ин. 2, 15—16); а Премудрый называет того безумным, кто говорит тогда, когда надлежало бы молчать: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человек пре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мудр умолчит до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времене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продерзый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же и безумный превосходит время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(Сир. 20, 7).</w:t>
      </w:r>
    </w:p>
    <w:p w:rsidR="00781C4C" w:rsidRPr="00A14F00" w:rsidRDefault="00781C4C" w:rsidP="00C4580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81C4C" w:rsidRPr="00A14F00" w:rsidRDefault="00933D73" w:rsidP="00403109">
      <w:pPr>
        <w:pStyle w:val="3"/>
        <w:rPr>
          <w:rFonts w:ascii="Times New Roman" w:hAnsi="Times New Roman"/>
          <w:sz w:val="22"/>
          <w:szCs w:val="22"/>
        </w:rPr>
      </w:pPr>
      <w:bookmarkStart w:id="8" w:name="_Toc200889248"/>
      <w:r w:rsidRPr="00A14F00">
        <w:rPr>
          <w:rFonts w:ascii="Times New Roman" w:hAnsi="Times New Roman"/>
          <w:sz w:val="22"/>
          <w:szCs w:val="22"/>
        </w:rPr>
        <w:t>а) Мнимо-добрые дела</w:t>
      </w:r>
      <w:bookmarkEnd w:id="8"/>
      <w:r w:rsidRPr="00A14F00">
        <w:rPr>
          <w:rFonts w:ascii="Times New Roman" w:hAnsi="Times New Roman"/>
          <w:sz w:val="22"/>
          <w:szCs w:val="22"/>
        </w:rPr>
        <w:t xml:space="preserve"> </w:t>
      </w:r>
    </w:p>
    <w:p w:rsidR="00781C4C" w:rsidRPr="00A14F00" w:rsidRDefault="00781C4C" w:rsidP="001838F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781C4C" w:rsidP="001838F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От истинно добрых дел должно отличать те, которые хотя по виду согласны с законом Божиим, но совершаются не из уважения к нему, а только по природной склонности, из приличия, по нужде или даже с худым наме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рением. Такие законные действия (</w:t>
      </w:r>
      <w:proofErr w:type="spellStart"/>
      <w:r w:rsidR="006D5E40" w:rsidRPr="00A14F00">
        <w:rPr>
          <w:rFonts w:ascii="Times New Roman" w:hAnsi="Times New Roman" w:cs="Times New Roman"/>
          <w:sz w:val="22"/>
          <w:szCs w:val="22"/>
        </w:rPr>
        <w:t>actions</w:t>
      </w:r>
      <w:proofErr w:type="spellEnd"/>
      <w:r w:rsidR="006D5E40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E40" w:rsidRPr="00A14F00">
        <w:rPr>
          <w:rFonts w:ascii="Times New Roman" w:hAnsi="Times New Roman" w:cs="Times New Roman"/>
          <w:sz w:val="22"/>
          <w:szCs w:val="22"/>
        </w:rPr>
        <w:t>legales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) можно назвать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мнимо-добрыми. Они мо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гут иметь похвалу, </w:t>
      </w:r>
      <w:r w:rsidR="006D5E40" w:rsidRPr="00A14F00">
        <w:rPr>
          <w:rFonts w:ascii="Times New Roman" w:hAnsi="Times New Roman" w:cs="Times New Roman"/>
          <w:sz w:val="22"/>
          <w:szCs w:val="22"/>
        </w:rPr>
        <w:t xml:space="preserve">но </w:t>
      </w:r>
      <w:r w:rsidR="00933D73" w:rsidRPr="00A14F00">
        <w:rPr>
          <w:rFonts w:ascii="Times New Roman" w:hAnsi="Times New Roman" w:cs="Times New Roman"/>
          <w:sz w:val="22"/>
          <w:szCs w:val="22"/>
        </w:rPr>
        <w:t>только у людей, а не у Бога, Который зрит наше сердце и по его рас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положению ценит наши действия (см.: 2Кор. 9, 7). Кто чтит Бога устами только, а не серд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цем, тот всуе чтит Его (см.: Мф.15, 8—9). «Чего в сердце нет, говорит Тихон Воронежс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кий, нет в самой вещи. Вера не есть вера, любовь не есть любовь, когда на сердце не имеется, но есть лицемерие. Смирение не есть смирение, но притворство, когда не в сердце. Дружба — не дружба, а горькая вражда, ког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да вне только является, а в сердце не имеет места»</w:t>
      </w:r>
    </w:p>
    <w:p w:rsidR="00F04E2A" w:rsidRPr="00A14F00" w:rsidRDefault="00F04E2A" w:rsidP="001838F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1838F3">
      <w:pPr>
        <w:pStyle w:val="3"/>
        <w:rPr>
          <w:rFonts w:ascii="Times New Roman" w:hAnsi="Times New Roman"/>
          <w:sz w:val="22"/>
          <w:szCs w:val="22"/>
        </w:rPr>
      </w:pPr>
      <w:bookmarkStart w:id="9" w:name="_Toc200889249"/>
      <w:r w:rsidRPr="00A14F00">
        <w:rPr>
          <w:rFonts w:ascii="Times New Roman" w:hAnsi="Times New Roman"/>
          <w:sz w:val="22"/>
          <w:szCs w:val="22"/>
        </w:rPr>
        <w:t>б) Благодатная помощь при совершении добрых дел</w:t>
      </w:r>
      <w:bookmarkEnd w:id="9"/>
    </w:p>
    <w:p w:rsidR="00F04E2A" w:rsidRPr="00A14F00" w:rsidRDefault="00F04E2A" w:rsidP="00457AC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3D7A40" w:rsidP="00457AC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Здесь разумеется благодать не в том смыс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ле, как она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сретает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человека при самом вступ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лении его в Церковь Христову, возрождает, оправдывает,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всыновляет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Богу и делает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следником вечного Царства Христова,— а в том, как она, пребывая в христианине, содей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ствует ему и многообразно помогает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преспе-вать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добродетелях. В сем отношении она есть спасительная сила Божия, действующая в 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ловеке, которою, с одной стороны, ослабляется наклонность ко злу, с другой — возбуждается, усиливается и сохраняется расположение к доб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ру, так что он бывает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на всякое дело благое уготован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(2 Тим. 3, 17). О сей благодати го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ворит Апостол: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Бог есть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действуяй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нас и еже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хотети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еже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деяти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 благоволе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Флп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2, 13). В частности же, сие спасительное действие ее выражается: 1) в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про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свещении разума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>, в коем напечатлевает спа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сительные истины и полагает внушения на доб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рые дела, как учит апостол Иоанн: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и вы 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мазание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имате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Святаго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весте вся... то помазание учит вы: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якоже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научи вас, пребывайте в нем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AD5510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(ср.: 1 Ин. 2, 20, 27); 2)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в преклонении воли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человека к добру, сообщении ей сил, потребных для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одержания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победы над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плотию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влекущею ко злу, как говорит апостол Павел: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закон духа жизни о Христе Иисусе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свободил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мя есть от за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кона греховного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Рим. 8, 2). Такое содейст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вие благодати сообщает действиям христиани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на высший, Божественный характер, по коему они становятся несравненно выше дел есте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ственных, так же как, например, медь, сме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шанная с золотом, выше простой меди.</w:t>
      </w:r>
    </w:p>
    <w:p w:rsidR="00457ACE" w:rsidRPr="00A14F00" w:rsidRDefault="00457ACE" w:rsidP="00457AC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EC4B56">
      <w:pPr>
        <w:pStyle w:val="3"/>
        <w:rPr>
          <w:rFonts w:ascii="Times New Roman" w:hAnsi="Times New Roman"/>
          <w:sz w:val="22"/>
          <w:szCs w:val="22"/>
        </w:rPr>
      </w:pPr>
      <w:bookmarkStart w:id="10" w:name="_Toc200889250"/>
      <w:r w:rsidRPr="00A14F00">
        <w:rPr>
          <w:rFonts w:ascii="Times New Roman" w:hAnsi="Times New Roman"/>
          <w:sz w:val="22"/>
          <w:szCs w:val="22"/>
        </w:rPr>
        <w:t>в) Согласие благодати Божией с свободою человека</w:t>
      </w:r>
      <w:bookmarkEnd w:id="10"/>
    </w:p>
    <w:p w:rsidR="00457ACE" w:rsidRPr="00A14F00" w:rsidRDefault="00457ACE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EC4B56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Благодать Божия, возрождая человека и действуя в нем, чрез это не уничтожает и не стесняет его свободы, но только побуждает, подкрепляет и руководит ее к добру,— притом с ее же согласия и при некотором ее содей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ствии. Это видно: 1) из того, что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милосердый Бог хотя всем человеком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хощет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спастися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в разум истины прийти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Тим. 2, 4), однако требует, чтобы они сами покаялись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и со страхом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содевали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свое спасение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Флп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2, 12). Почему апостол Петр, сказав, что все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Божественныя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силы,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яже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 живо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ту и благочестию, уже поданы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нам,— при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лагает: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и в самое сие тщание все привнес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ите, подадите в добродетели вашей разум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прочее (см.: 2 Пет. 1, 3, 5),— чем обязывает к тщательности в добродетели; 2) из того, что люди, по свидетельству Святого Писания, мо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гут противиться спасительной благодати Бо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жией: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жестоковыйнии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необрезаннии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сердцы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ушесы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говорит Стефан иудеям,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вы присно Духу Святому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противитеся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яко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отцы ваши,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тако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вы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D2002E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(Деян.7, 51). Наконец: 3) из того, что возрожденные доб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рыми делами могут увеличивать в себе дейст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вия благодати, а произвольными грехами ли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шать себя ее, как это видно из следующих слов Апостола: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воспоминаю тебе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возгревати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дар Божий живущий в тебе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(2 Тим. 1, 6);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Духа не угашайте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(1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Сол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5, 19);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но да растете во благодати и разуме Господа нашего и Спаса Иисуса Христа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(2 Пет. 3, 18);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возможно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просвещенных единою и вку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сивших дара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небеснаго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и причастников бывших Духа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Святаго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паки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обновляти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покаяние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(Евр. 6, 4, 6).</w:t>
      </w:r>
    </w:p>
    <w:p w:rsidR="00933D73" w:rsidRPr="00A14F00" w:rsidRDefault="005D4B0C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Отсюда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условия со стороны человека к тому, чтобы благодать Божия была в нем действенна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должны быть следующие: 1)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мо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softHyphen/>
        <w:t>литва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 ней: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просите, и дастся вам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(Мф. 7, 7);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аще вы, зли суще, умеете даяния бла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га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даяти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чадом вашим,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кольми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паче Отец, Иже с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небесе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даст Духа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Святаго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прося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щим у Него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Лк. </w:t>
      </w:r>
      <w:r w:rsidRPr="00A14F00">
        <w:rPr>
          <w:rFonts w:ascii="Times New Roman" w:hAnsi="Times New Roman" w:cs="Times New Roman"/>
          <w:sz w:val="22"/>
          <w:szCs w:val="22"/>
        </w:rPr>
        <w:t>11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,13); и 2)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скорая готовность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— повиноваться ее внушениям, чтобы не оскорблять и не угашать Духа Бо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жия, по Апостолу (см.: 1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Сол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5, 19). Так Гос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подь говорит в псалме о благодати: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вразумлю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наставлю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,— а людям повелевает: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не будите яко конь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меск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имже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несть 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зума: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броздами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уздою челюсти их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востягнеши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не приближающихся к тебе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Пс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31, 8—9).</w:t>
      </w:r>
    </w:p>
    <w:p w:rsidR="005D4B0C" w:rsidRPr="00A14F00" w:rsidRDefault="005D4B0C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5D4B0C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1" w:name="_Toc200889251"/>
      <w:r w:rsidRPr="00A14F00">
        <w:rPr>
          <w:rFonts w:ascii="Times New Roman" w:hAnsi="Times New Roman"/>
          <w:i w:val="0"/>
          <w:iCs w:val="0"/>
          <w:sz w:val="22"/>
          <w:szCs w:val="22"/>
        </w:rPr>
        <w:lastRenderedPageBreak/>
        <w:t xml:space="preserve">Б) О </w:t>
      </w:r>
      <w:r w:rsidR="005D4B0C" w:rsidRPr="00A14F00">
        <w:rPr>
          <w:rFonts w:ascii="Times New Roman" w:hAnsi="Times New Roman"/>
          <w:i w:val="0"/>
          <w:iCs w:val="0"/>
          <w:sz w:val="22"/>
          <w:szCs w:val="22"/>
        </w:rPr>
        <w:t>грехе</w:t>
      </w:r>
      <w:bookmarkEnd w:id="11"/>
    </w:p>
    <w:p w:rsidR="005D4B0C" w:rsidRPr="00A14F00" w:rsidRDefault="005D4B0C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5D4B0C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b/>
          <w:sz w:val="22"/>
          <w:szCs w:val="22"/>
        </w:rPr>
        <w:t>Свойства греха</w:t>
      </w:r>
      <w:r w:rsidR="00933D73" w:rsidRPr="00A14F00">
        <w:rPr>
          <w:rFonts w:ascii="Times New Roman" w:hAnsi="Times New Roman" w:cs="Times New Roman"/>
          <w:sz w:val="22"/>
          <w:szCs w:val="22"/>
        </w:rPr>
        <w:t>. И грех можно рассматри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вать в трех отношениях, в каких рассматрива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ема была добродетель: или: 1) как греховное дело; или: 2) как греховное расположение, страсть или порок; или: 3) как греховное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стояние.</w:t>
      </w:r>
    </w:p>
    <w:p w:rsidR="005D4B0C" w:rsidRPr="00A14F00" w:rsidRDefault="005D4B0C" w:rsidP="005D4B0C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5D4B0C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2" w:name="_Toc200889252"/>
      <w:r w:rsidRPr="00A14F00">
        <w:rPr>
          <w:rFonts w:ascii="Times New Roman" w:hAnsi="Times New Roman"/>
          <w:i w:val="0"/>
          <w:iCs w:val="0"/>
          <w:sz w:val="22"/>
          <w:szCs w:val="22"/>
        </w:rPr>
        <w:t>1)</w:t>
      </w:r>
      <w:r w:rsidR="005D4B0C" w:rsidRPr="00A14F00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A14F00">
        <w:rPr>
          <w:rFonts w:ascii="Times New Roman" w:hAnsi="Times New Roman"/>
          <w:i w:val="0"/>
          <w:iCs w:val="0"/>
          <w:sz w:val="22"/>
          <w:szCs w:val="22"/>
        </w:rPr>
        <w:t>Г</w:t>
      </w:r>
      <w:r w:rsidR="005D4B0C" w:rsidRPr="00A14F00">
        <w:rPr>
          <w:rFonts w:ascii="Times New Roman" w:hAnsi="Times New Roman"/>
          <w:i w:val="0"/>
          <w:iCs w:val="0"/>
          <w:sz w:val="22"/>
          <w:szCs w:val="22"/>
        </w:rPr>
        <w:t>рех как дело греховное</w:t>
      </w:r>
      <w:bookmarkEnd w:id="12"/>
    </w:p>
    <w:p w:rsidR="005D4B0C" w:rsidRPr="00A14F00" w:rsidRDefault="005D4B0C" w:rsidP="007639A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5D4B0C" w:rsidP="007639A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Все, что ни делается против святого и веч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ного закона Божия, есть грех: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всяк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творяй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грех, и беззаконие творит, учит Апостол, и грех есть беззаконие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(1 Ин. 3, 4). Впрочем, чтобы сие нарушение закона было грехом соб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ственно, необходимо, чтобы в нем участвовали и сознание, и свобода. Почему грех есть созна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тельное и произвольное нарушение известного Божественного закона,— ослушание и против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ление святой воле Божией</w:t>
      </w:r>
      <w:r w:rsidR="00ED020D" w:rsidRPr="00A14F00">
        <w:rPr>
          <w:rFonts w:ascii="Times New Roman" w:hAnsi="Times New Roman" w:cs="Times New Roman"/>
          <w:sz w:val="22"/>
          <w:szCs w:val="22"/>
        </w:rPr>
        <w:t xml:space="preserve"> (Святитель Тихон Задонский. О истинном хрис</w:t>
      </w:r>
      <w:r w:rsidR="00ED020D" w:rsidRPr="00A14F00">
        <w:rPr>
          <w:rFonts w:ascii="Times New Roman" w:hAnsi="Times New Roman" w:cs="Times New Roman"/>
          <w:sz w:val="22"/>
          <w:szCs w:val="22"/>
        </w:rPr>
        <w:softHyphen/>
        <w:t>тианстве. 2, статья 3. 1, 40—45).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Отсюда видно, что он состоит не в ограниченности наших сил, а в превратном их употреблении,— не в ошибках разума, как будто всякий грех есть одно небла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горазумие, но в развращенной воле, по коей,— и видя добро,— делаем зло.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Ведущему добро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творити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не творящему грех ему есть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5B4B78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Иак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4, 17).</w:t>
      </w:r>
    </w:p>
    <w:p w:rsidR="00933D73" w:rsidRPr="00A14F00" w:rsidRDefault="005B4B78" w:rsidP="007639A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Грех есть величайшее и ужасное зло</w:t>
      </w:r>
      <w:r w:rsidR="00933D73" w:rsidRPr="00A14F00">
        <w:rPr>
          <w:rFonts w:ascii="Times New Roman" w:hAnsi="Times New Roman" w:cs="Times New Roman"/>
          <w:sz w:val="22"/>
          <w:szCs w:val="22"/>
        </w:rPr>
        <w:t>: 1) им оскорбляется Величество Божие, извра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щается закон Его вечный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непременяемый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; человек согрешающий волю свою ставит вмес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то Бога и ей охотно покоряется, не желая повиноваться Богу; почему грехом отделяется от Бога, как говорит Пророк: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грехи ваши разлучают между Богом и вами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Ис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59, 2); а отделившись от Бога — Источника жизни, он вступает в область смерти и под власть диавола — начальника грехов.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Вы отца вашего диавола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есте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Ин. 8, 44), говорит Господь о злых иудеях; и вообще: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всяк,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творяй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грех, от диавола есть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Ин. 3, 8). Почему и разрушить сие зло никто не мог, кроме Единородного Сына Бо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жия, нас ради человек и нашего ради спасения шедшего с небес и воплотившегося. В сем отношении грех есть зло бесконечное; 2) грех обещает свет, а погружает человека во тьму: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познаша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говорит Пророк о грешниках,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ниже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уразумеша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во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тме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ходят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Пс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81, 5);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осяжут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яко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слепии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стену, яко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суще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без очес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осязати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будут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падутся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полудни, яко в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полунощи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Ис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59, 10); обещает воль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ность, а ввергает в рабство: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ибо всяк,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творяй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грех, раб есть греха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Ин. 8, 34); обеща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ет утехи,— а подвергает нестерпимому муче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нию совести, по коему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бегает нечестивый ни единому 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гонящу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стеня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трясыйся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как Каин (см.: Притч. 28, 1; Быт. 4, 12) или Иуда-предатель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27, 5); 3) от греха самая невинная тварь страждет и воздыхает, от него происходят и все временные бедствия: кровавые войны, моровые язвы, болезни, гла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ды, пожары и прочее; за него уготованы геен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на, ад и вечное мучение.</w:t>
      </w:r>
    </w:p>
    <w:p w:rsidR="002732FF" w:rsidRPr="00A14F00" w:rsidRDefault="002732FF" w:rsidP="007639A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Так — грех есть, как говорит святой Злато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уст, сквернейшее,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нечистейшее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тягчайшее зло; он злее самого духа злобы — диавола: ибо и диавол из Ангела светлого сделался диаволом чрез грех»</w:t>
      </w:r>
      <w:r w:rsidRPr="00A14F00">
        <w:rPr>
          <w:rFonts w:ascii="Times New Roman" w:hAnsi="Times New Roman" w:cs="Times New Roman"/>
          <w:sz w:val="22"/>
          <w:szCs w:val="22"/>
        </w:rPr>
        <w:t xml:space="preserve"> (Святитель Тихон Задонский. О истинном христиан</w:t>
      </w:r>
      <w:r w:rsidRPr="00A14F00">
        <w:rPr>
          <w:rFonts w:ascii="Times New Roman" w:hAnsi="Times New Roman" w:cs="Times New Roman"/>
          <w:sz w:val="22"/>
          <w:szCs w:val="22"/>
        </w:rPr>
        <w:softHyphen/>
        <w:t>стве. 2, статья 3. 1, 44).</w:t>
      </w:r>
    </w:p>
    <w:p w:rsidR="002732FF" w:rsidRPr="00A14F00" w:rsidRDefault="002732FF" w:rsidP="007639A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D60C79">
      <w:pPr>
        <w:pStyle w:val="3"/>
        <w:rPr>
          <w:rFonts w:ascii="Times New Roman" w:hAnsi="Times New Roman"/>
          <w:sz w:val="22"/>
          <w:szCs w:val="22"/>
        </w:rPr>
      </w:pPr>
      <w:bookmarkStart w:id="13" w:name="_Toc200889253"/>
      <w:r w:rsidRPr="00A14F00">
        <w:rPr>
          <w:rFonts w:ascii="Times New Roman" w:hAnsi="Times New Roman"/>
          <w:sz w:val="22"/>
          <w:szCs w:val="22"/>
        </w:rPr>
        <w:t>а) Разделение грехов</w:t>
      </w:r>
      <w:bookmarkEnd w:id="13"/>
    </w:p>
    <w:p w:rsidR="002732FF" w:rsidRPr="00A14F00" w:rsidRDefault="002732FF" w:rsidP="0050227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D60C79" w:rsidP="0050227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Грехи, как худые действия человека, разде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ляются различно, смотря по тому, как они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вершаются. Именно, они называются: 1)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мыс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softHyphen/>
        <w:t>ленными или внутренними</w:t>
      </w:r>
      <w:r w:rsidR="00933D73" w:rsidRPr="00A14F00">
        <w:rPr>
          <w:rFonts w:ascii="Times New Roman" w:hAnsi="Times New Roman" w:cs="Times New Roman"/>
          <w:sz w:val="22"/>
          <w:szCs w:val="22"/>
        </w:rPr>
        <w:t>, если мы только думаем преступить закон или мысленно услаж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даемся грехом,— и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 xml:space="preserve">внешними или </w:t>
      </w:r>
      <w:proofErr w:type="spellStart"/>
      <w:r w:rsidR="00933D73" w:rsidRPr="00A14F00">
        <w:rPr>
          <w:rFonts w:ascii="Times New Roman" w:hAnsi="Times New Roman" w:cs="Times New Roman"/>
          <w:i/>
          <w:sz w:val="22"/>
          <w:szCs w:val="22"/>
        </w:rPr>
        <w:t>соделанными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когда худую мысль свою обнаруживаем какими-нибудь действиями. Кто с услаждени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ем мыслит о грехе и желает совершить его, тот уже виновен пред Сердцеведцем, так, напри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мер,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всяк, иже воззрит на жену ко еже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вожделети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ея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говорит Спаситель,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уже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любодействова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 нею в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сердцы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своем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5, 28). Впрочем, из сего не должно заключать, чтобы между мысленным и содеянным грехом не было никакого различия; последний винов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нее первого, потому что показывает в человеке более бесстыдства и развращения. Притом доколе грех скрывается в сердце человека, до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толе бывает пагубен только для него одного, а когда обнаруживается в действии, то много вредит и другим людям; 2) грехи называются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нашими</w:t>
      </w:r>
      <w:r w:rsidR="00933D73" w:rsidRPr="00A14F00">
        <w:rPr>
          <w:rFonts w:ascii="Times New Roman" w:hAnsi="Times New Roman" w:cs="Times New Roman"/>
          <w:sz w:val="22"/>
          <w:szCs w:val="22"/>
        </w:rPr>
        <w:t>, если мы сами совершаем их, и чужи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ми, но вменяемыми нам, если каким-нибудь образом мы участвуем в делах других людей. Мы некогда отдадим Богу отчет не только за свои грехи, но и за чужие, потому что, прини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мая в них каким-нибудь образом участие, мы усвояем их себе; посему Апостол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увещавает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не приобщаться чужим грехам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Тим. 5, 22). Когда мы приказываем, советуем, помогаем или не препятствуем другим делать что-нибудь худое,— когда своим примером подаем им 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вод ко греху,— когда хвалим худые поступки их,— во всех этих и подобных случаях мы участвуем в чужих грехах, почему должны и ответствовать за них по мере участия в них; 3) наконец, грехи называются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невольными,</w:t>
      </w:r>
      <w:r w:rsidR="00B3127C" w:rsidRPr="00A14F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легкими и простительными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если нарушаем закон по неведению, неосмотрительности,— и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произвольными, тяжкими, смертными</w:t>
      </w:r>
      <w:r w:rsidR="00933D73" w:rsidRPr="00A14F00">
        <w:rPr>
          <w:rFonts w:ascii="Times New Roman" w:hAnsi="Times New Roman" w:cs="Times New Roman"/>
          <w:sz w:val="22"/>
          <w:szCs w:val="22"/>
        </w:rPr>
        <w:t>, ког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да делаем это с полным сознанием и по сво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бодной воле. Касательно невольных, легких и простительных грехов должно заметить следу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ющее: а) грехи неведения и неосмотрительнос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ти называются невольными не потому, чтобы они вовсе не зависели от нашей воли (в том случае не могли бы называться и грехами), но потому, что произошли не столько от желания нашего согрешить, сколько по незнанию их противозаконности, по неосмотрительности; б) грехи эти только тогда бывают легкими, когда незнание о их противозаконности, вслед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ствие которого они сделаны, зависело более от . обстоятельств, нежели от нашей вины или от случайной невнимательности к закону, а не от постоянного небрежения о нем; в) легкими 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зываются они только по сравнению с другими, важнейшими (см.: Лк. 12, 47—48), а сам в себе взятый грех тяжек, потому что им оскор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бляется величие Бога — Законодателя; почему всякого греха должно тщательно остерегаться; наконец: г) они называются простительными не потому, чтобы не заслуживали наказания или отпускались нам без покаяния; но потому, что они легче других,— и человек, совершаю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щий их, скорее может покаяться, нежели тот, кто произвольно грешит.</w:t>
      </w:r>
    </w:p>
    <w:p w:rsidR="00933D73" w:rsidRPr="00A14F00" w:rsidRDefault="0050227D" w:rsidP="0050227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Произвольно мы грешим, когда знаем, что известное действие противно закону Божию, однако ж совершаем его,— притом по особен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ному желанию. В этом случае грех наш бывает тяжким и смертным, потому что, совершая его, мы показываем в себе неуважение к закону, охлаждение любви к Богу, составляющей жизнь нашего духа; а потому не только дос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тойны смертного наказания, но и действитель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 находимся в состоянии духовной смерти. Важнейшие из тяжких грехов суть: а) грехи против Святого Духа, как то: противоречие очевидной и доказанной истине и упорное от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вержение православной веры Христовой,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единенное с дерзкою хулою против нее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неприязнию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 тем, которые исповедуют ее; чрез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мерное и безрассудное упование на милость Божию; и отчаяние, то есть когда кто не имеет надежды на милосердие Божие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12, 27, 31, 34;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3, 29—30). Спаситель гово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рит, что такие грехи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не отпустятся ни в сей век, ни в будущий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12, 32), не потому, чтобы заслуги Искупителя нашего и Господа были недостаточны к тому, ибо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Кровь Его очищает нас от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всякаго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греха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(1 Ин. 1, 7), но потому, что зараженные ими по сво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ему ожесточению неспособны к покаянию; б) грехи, вопиющие на небо к Богу об отмще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нии, каковы: умышленное убийство (см.: Быт. 4, 10), грех содомский (см.: Быт. 18, 20), притеснение бедных людей, вдов и сирот и удержание платы у работников (см.: Мал. 3, 5), также неуважение и неблагодарность к родите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лям (см.: Исх. 21, 15, 17). Наконец: в) грехи главнейшие, служащие источниками для других многих, как: гордость, любостяжание, блуд, зависть, чревоугодие, злопамятство, беспеч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ность (это греховные расположения).</w:t>
      </w:r>
    </w:p>
    <w:p w:rsidR="0050227D" w:rsidRPr="00A14F00" w:rsidRDefault="0050227D" w:rsidP="0050227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505FFB">
      <w:pPr>
        <w:pStyle w:val="3"/>
        <w:rPr>
          <w:rFonts w:ascii="Times New Roman" w:hAnsi="Times New Roman"/>
          <w:sz w:val="22"/>
          <w:szCs w:val="22"/>
        </w:rPr>
      </w:pPr>
      <w:bookmarkStart w:id="14" w:name="_Toc200889254"/>
      <w:r w:rsidRPr="00A14F00">
        <w:rPr>
          <w:rFonts w:ascii="Times New Roman" w:hAnsi="Times New Roman"/>
          <w:sz w:val="22"/>
          <w:szCs w:val="22"/>
        </w:rPr>
        <w:t>б) Правила для определения тяжести грехов</w:t>
      </w:r>
      <w:bookmarkEnd w:id="14"/>
    </w:p>
    <w:p w:rsidR="0050227D" w:rsidRPr="00A14F00" w:rsidRDefault="0050227D" w:rsidP="003741A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50227D" w:rsidP="003741A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Дабы определить по возможности степень тяжести грехов, для сего должно обратить вни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мание на то,— кто грешит, против кого, при каких обстоятельствах и,— особенно,— с ка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ким расположением? Именно грех бывает тем тяжелее, чем более совершающий его: 1) обя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зан вести жизнь добродетельную и может иметь влияние на других. Посему, например, грехи пастыря, который должен быть образ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цом для других, заслуживают тягчайшее нака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зание, нежели подобные грехи мирянина; 2) чем более достоин его любви, уважения или сострадания тот, против кого он грешит. 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корбляющий благодетеля очевидно более гре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шит, нежели тот, кто оскорбляет другого ближ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него; 3) чем более от его худого действия происходит зла для него самого или для дру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гих людей; 4) чем более по обстоятельствам он должен был удерживаться от греха и чем менее имел побуждений к нему. Так, например, гораздо грешнее совершать грех в храме Божием, нежели в другом месте. Наконец: 5) чем яснее понимает тяжесть греха и охотнее преда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ется ему; например, за один и тот же грех просвещенный должен быть виновнее пред Богом, нежели необразованный. Впрочем, дол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жно помнить, что определить, какие грехи тяж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ки и какие легки, выше сил человека. Сие ведение принадлежит единому Богу,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испытаю-щему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сердца и утробы и видящему все послед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ствия наших действий. Чтобы избежать тяж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ких грехов, для сего надобно остерегаться лег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ких: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уничижаяй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малая по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мале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упадет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(Сир. 19, 1).</w:t>
      </w:r>
    </w:p>
    <w:p w:rsidR="003741A3" w:rsidRPr="00A14F00" w:rsidRDefault="003741A3" w:rsidP="003741A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1A3" w:rsidRPr="00A14F00" w:rsidRDefault="00933D73" w:rsidP="00C431B8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5" w:name="_Toc200889255"/>
      <w:r w:rsidRPr="00A14F00">
        <w:rPr>
          <w:rFonts w:ascii="Times New Roman" w:hAnsi="Times New Roman"/>
          <w:i w:val="0"/>
          <w:iCs w:val="0"/>
          <w:sz w:val="22"/>
          <w:szCs w:val="22"/>
        </w:rPr>
        <w:lastRenderedPageBreak/>
        <w:t>2) Г</w:t>
      </w:r>
      <w:r w:rsidR="003741A3" w:rsidRPr="00A14F00">
        <w:rPr>
          <w:rFonts w:ascii="Times New Roman" w:hAnsi="Times New Roman"/>
          <w:i w:val="0"/>
          <w:iCs w:val="0"/>
          <w:sz w:val="22"/>
          <w:szCs w:val="22"/>
        </w:rPr>
        <w:t>рех как греховное расположение</w:t>
      </w:r>
      <w:bookmarkEnd w:id="15"/>
    </w:p>
    <w:p w:rsidR="003741A3" w:rsidRPr="00A14F00" w:rsidRDefault="003741A3" w:rsidP="00863F9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3741A3" w:rsidP="00863F9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Г</w:t>
      </w:r>
      <w:r w:rsidR="00933D73" w:rsidRPr="00A14F00">
        <w:rPr>
          <w:rFonts w:ascii="Times New Roman" w:hAnsi="Times New Roman" w:cs="Times New Roman"/>
          <w:sz w:val="22"/>
          <w:szCs w:val="22"/>
        </w:rPr>
        <w:t>реховные расположения, лежащие в осно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вании известного рода греховных действий,— иначе греховные привычки, склонности и стра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сти, суть постоянные желания грешить извес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тным образом, так, например, рассеянность — постоянное желание развлечений. Некоторые из таких греховных расположений приобрета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ются частым повторением одних и тех же гре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хов, а некоторые естественно развиваются из самолюбия, составляющего нашу наследствен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ную порчу. Главнейшие из них суть —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похоть плоти, похоть очес и гордость житейс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кая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>,— или сластолюбие, любостяжание и гор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дость (см.: 1 Ин. 2, 16).</w:t>
      </w:r>
    </w:p>
    <w:p w:rsidR="00933D73" w:rsidRPr="00A14F00" w:rsidRDefault="00B0370F" w:rsidP="00863F9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b/>
          <w:sz w:val="22"/>
          <w:szCs w:val="22"/>
        </w:rPr>
        <w:t>Главнейшие страсти</w:t>
      </w:r>
      <w:r w:rsidR="00933D73" w:rsidRPr="00A14F00">
        <w:rPr>
          <w:rFonts w:ascii="Times New Roman" w:hAnsi="Times New Roman" w:cs="Times New Roman"/>
          <w:sz w:val="22"/>
          <w:szCs w:val="22"/>
        </w:rPr>
        <w:t>: 1) сластолюбие. Под именем сластолюбия разумеется сильная наклонность к неумеренному употреблению чувственных удовольствий. Главные виды это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го порока суть: а)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объядение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пьянство или привычка к неумеренному употреблению пищи и крепких напитков; б)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лакомство или при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страстие к изысканным яствам; в)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любострастие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все грехи любодеяния; г) роскошь или излишняя расточительность в столе, одежде, домашнем украшении и прочем. Сколь предо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судителен порок сластолюбия и какие от него могут произойти пагубные следствия не только для нашего тела и благосостояния, которые он мало-помалу расстр</w:t>
      </w:r>
      <w:r w:rsidR="00C139F0" w:rsidRPr="00A14F00">
        <w:rPr>
          <w:rFonts w:ascii="Times New Roman" w:hAnsi="Times New Roman" w:cs="Times New Roman"/>
          <w:sz w:val="22"/>
          <w:szCs w:val="22"/>
        </w:rPr>
        <w:t>а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ивает,— но особенно для души,— это, между прочим, можно видеть из евангельской притчи о богатом (см.: Лк. 12, 16—21). Сластолюбцы не могут быть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бого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любцы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(см.: 2 Тим. 3, 1—4),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им бог — чре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во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Флп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3, 19); 2)</w:t>
      </w:r>
      <w:r w:rsidR="00C139F0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любостяжание. Лю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бостяжанием называется чрезмерное попечение о приобретении и сохранении имения или бо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гатства. Виды его суть: а) сребролюбие или страсть к приобретению денег.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Обладаемый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ею человек иногда доходит до смешного ребяче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ства,— собирает деньги для того только, чтобы любоваться их видом; б) скупость — такая страсть, по которой человек из пристрастия к богатству неохотно и слишком мало употребля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ет своего имущества даже на необходимые нужды. Грехи, сопровождающие любостяжа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ние, суть: ложь, обман, воровство, грабитель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ство и даже убийство. Сверх сего, корыстолю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бие располагает к зависти, ненависти, жесто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косердию и другим порокам;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корень всем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шлым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есть сребролюбие,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егоже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нецыи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желающе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заблудиша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 веры и себе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пригвоздиша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болезнем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многим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Тим. 6, 10); 3) гордость есть чрезмерно высокое мнение о своем достоинстве, соединенное с унижением других. Порок сей является в различных видах и служит источником многих других; ибо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чало греха гордыня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C139F0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(Сир. 10, 15). Главные отрасли его суть: а)</w:t>
      </w:r>
      <w:r w:rsidR="00C139F0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славолюбие — страсть сделать себя известным в обществе и снискать в нем громкую славу; б) властолюбие — стрем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ление подчинить других своей власти и заста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вить их следовать своему образу мыслей; в) 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столюбие — неумеренное желание превзойти других внешними преимуществами и получить внешние знаки чести; г) тщеславие — такой порок человека, по которому он высоко ценит какие-нибудь свои дела и преимущества, вы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ставляет их на вид, дабы другие имели к нему уважение.</w:t>
      </w:r>
    </w:p>
    <w:p w:rsidR="00933D73" w:rsidRPr="00A14F00" w:rsidRDefault="004120CE" w:rsidP="00863F9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Гордость, будучи сама в себе тяжким гре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хом, вовсе несогласным с духом христианского смирения, ведет ко многим другим грехам, как то: к лицемерию, ласкательству, зависти, строп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тивости, непокорности, самонадеянности, заб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вению о Боге, негодованию на Его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Промысл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к отчаянию и прочему. Посему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возненавидена пред Богом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человеки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гордыня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(Сир. 10, 7).</w:t>
      </w:r>
    </w:p>
    <w:p w:rsidR="00933D73" w:rsidRPr="00A14F00" w:rsidRDefault="004120CE" w:rsidP="00863F9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Греховное пристрастие глубоко вкореняется в сердце человека и составляет его как бы вторую природу. Оно держит человека в своей власти невольником, так что он нехотя повину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ется ей даже и после того, как увидит свою пагубу. Иногда он опомнится, жалеет и сокру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шается; но при случае,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влекомый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обычаем, опять обращается на страсть (пример — пьян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ство). Потому оно есть работа греху и тлению.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Страстолюбие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есть внутреннее и душевное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идолослужение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; потому что работающие стра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стям скорою и готовою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покорностию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им чтут их, как идолов. Так иным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чрево есть бог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Флп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3, 19); у иных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лихоимание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есть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идо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лослужение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Кол. 3, 5). Почему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обладаемый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страстию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непременно есть и в греховном состоянии, в отпадении от Бога и Его благода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ти.</w:t>
      </w:r>
    </w:p>
    <w:p w:rsidR="004120CE" w:rsidRPr="00A14F00" w:rsidRDefault="004120CE" w:rsidP="00863F9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5F79AD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16" w:name="_Toc200889256"/>
      <w:r w:rsidRPr="00A14F00">
        <w:rPr>
          <w:rFonts w:ascii="Times New Roman" w:hAnsi="Times New Roman"/>
          <w:i w:val="0"/>
          <w:iCs w:val="0"/>
          <w:sz w:val="22"/>
          <w:szCs w:val="22"/>
        </w:rPr>
        <w:t>3) Г</w:t>
      </w:r>
      <w:r w:rsidR="00863F9D" w:rsidRPr="00A14F00">
        <w:rPr>
          <w:rFonts w:ascii="Times New Roman" w:hAnsi="Times New Roman"/>
          <w:i w:val="0"/>
          <w:iCs w:val="0"/>
          <w:sz w:val="22"/>
          <w:szCs w:val="22"/>
        </w:rPr>
        <w:t>реховные состояния</w:t>
      </w:r>
      <w:bookmarkEnd w:id="16"/>
    </w:p>
    <w:p w:rsidR="004120CE" w:rsidRPr="00A14F00" w:rsidRDefault="004120CE" w:rsidP="00724A0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724A03" w:rsidP="00724A0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Корень добродетельной жизни есть рев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ность к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богоугождению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по коей человек все обращает к славе Божией и ничему, кроме Его закона, не покоряется. По противоположности источник греховной жизни есть отвращение от Бога, при коем человек не содержит в уме, есть ли Бог и святой Его закон, и действует совсем по иным правилам и началам. Это 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щее свойство греховной жизни выражается в различных ее состояниях. По сим состояниям людей можно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разделить на два рода; к первому относятся те люди, кои никогда не думали и не думают оставить греха; а ко второму — те, в коих примечается некоторая забота о доброй жизни, но она у них не созрела надлежащим образом и приняла превратное направление. Те находятся или: а) в состоянии беспечности; или: б) ожесточения с отчаянием, а сии в состоянии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или: в) рабства; или: г) лицемерия; или: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мопрельщения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</w:t>
      </w:r>
    </w:p>
    <w:p w:rsidR="00724A03" w:rsidRPr="00A14F00" w:rsidRDefault="00724A03" w:rsidP="00724A0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724A03">
      <w:pPr>
        <w:pStyle w:val="3"/>
        <w:rPr>
          <w:rFonts w:ascii="Times New Roman" w:hAnsi="Times New Roman"/>
          <w:sz w:val="22"/>
          <w:szCs w:val="22"/>
        </w:rPr>
      </w:pPr>
      <w:bookmarkStart w:id="17" w:name="_Toc200889257"/>
      <w:r w:rsidRPr="00A14F00">
        <w:rPr>
          <w:rFonts w:ascii="Times New Roman" w:hAnsi="Times New Roman"/>
          <w:sz w:val="22"/>
          <w:szCs w:val="22"/>
        </w:rPr>
        <w:t>а) Состояние нравственной беспечности</w:t>
      </w:r>
      <w:bookmarkEnd w:id="17"/>
    </w:p>
    <w:p w:rsidR="00724A03" w:rsidRPr="00A14F00" w:rsidRDefault="00724A03" w:rsidP="007B360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724A03" w:rsidP="007B360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Нравственная беспечность есть такое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стояние, в котором человек не старается уз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нать, как повелевает жить закон Божий и согласны ли с ним дела его; а посему не чув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ствует нужды в исправлении и спокойно про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должает вести жизнь порочную. Он равноду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шен к вечным наградам за добродетель и не страшится нескончаемых мучений за грех, 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тому что если когда об них и вспомнит или от других услышит, то не обращает должного внимания. Людей, находящихся в таком состо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янии, много, особенно между теми, которые наслаждаются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счастием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мирским; ибо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печа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(заботы)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века сего, и лесть богатства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и прочие похоти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подавляют в них слово Бо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жие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так что оно вовсе бывает бесплодно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4, 19).</w:t>
      </w:r>
    </w:p>
    <w:p w:rsidR="007B360F" w:rsidRPr="00A14F00" w:rsidRDefault="007B360F" w:rsidP="007B360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7B360F">
      <w:pPr>
        <w:pStyle w:val="3"/>
        <w:rPr>
          <w:rFonts w:ascii="Times New Roman" w:hAnsi="Times New Roman"/>
          <w:sz w:val="22"/>
          <w:szCs w:val="22"/>
        </w:rPr>
      </w:pPr>
      <w:bookmarkStart w:id="18" w:name="_Toc200889258"/>
      <w:r w:rsidRPr="00A14F00">
        <w:rPr>
          <w:rFonts w:ascii="Times New Roman" w:hAnsi="Times New Roman"/>
          <w:sz w:val="22"/>
          <w:szCs w:val="22"/>
        </w:rPr>
        <w:t>б) Состояние ожесточения</w:t>
      </w:r>
      <w:bookmarkEnd w:id="18"/>
    </w:p>
    <w:p w:rsidR="007B360F" w:rsidRPr="00A14F00" w:rsidRDefault="007B360F" w:rsidP="007B360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7B360F" w:rsidP="007B360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Ожесточением называется то состояние 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ловека, когда он не по неведению и слабости грешит, но с сознанием и упорством предается разврату, не внимая никаким добрым советам и даже намеренно поступая вопреки им и ругаясь увещаниям (см.: 2 Пар. 36, 16). Из состояния ожесточения скорый переход и в состояние отчаяния, когда человек, представляя, с одной стороны, всю тяжесть грехов своих, а с дру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гой — всю строгость правосудия Божия,— обыкновенно ведет себя так, как бы совершен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 был уверен, что погибель его неизбежна, а посему или исполняет меру своего нечестия, предавшись всем похотям развращенного серд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ца, или спешит прекратить жизнь свою само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убийством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27, 5).</w:t>
      </w:r>
    </w:p>
    <w:p w:rsidR="007B360F" w:rsidRPr="00A14F00" w:rsidRDefault="007B360F" w:rsidP="007B360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7B360F">
      <w:pPr>
        <w:pStyle w:val="3"/>
        <w:rPr>
          <w:rFonts w:ascii="Times New Roman" w:hAnsi="Times New Roman"/>
          <w:sz w:val="22"/>
          <w:szCs w:val="22"/>
        </w:rPr>
      </w:pPr>
      <w:bookmarkStart w:id="19" w:name="_Toc200889259"/>
      <w:r w:rsidRPr="00A14F00">
        <w:rPr>
          <w:rFonts w:ascii="Times New Roman" w:hAnsi="Times New Roman"/>
          <w:sz w:val="22"/>
          <w:szCs w:val="22"/>
        </w:rPr>
        <w:t>в)</w:t>
      </w:r>
      <w:r w:rsidR="007B360F" w:rsidRPr="00A14F00">
        <w:rPr>
          <w:rFonts w:ascii="Times New Roman" w:hAnsi="Times New Roman"/>
          <w:sz w:val="22"/>
          <w:szCs w:val="22"/>
        </w:rPr>
        <w:t xml:space="preserve"> </w:t>
      </w:r>
      <w:r w:rsidRPr="00A14F00">
        <w:rPr>
          <w:rFonts w:ascii="Times New Roman" w:hAnsi="Times New Roman"/>
          <w:sz w:val="22"/>
          <w:szCs w:val="22"/>
        </w:rPr>
        <w:t>Нравственное рабство</w:t>
      </w:r>
      <w:bookmarkEnd w:id="19"/>
    </w:p>
    <w:p w:rsidR="007B360F" w:rsidRPr="00A14F00" w:rsidRDefault="007B360F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Нравственное рабство есть такое состоя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ние, в котором человек старается исполнить закон Божий и удерживается от нарушения его те из любви к Богу и не из сердечного отвра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щения от зла, но из страха наказаний за нару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шение закона и, мало заботясь об исправлении своего сердца, старается исполнить закон толь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внешно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Сие состояние свойственно особен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но тем людям, которые, худо понимая или вовсе не зная, в чем состоит дух христианской религии, взирают на Бога, как на строгого Судию и Владыку, забывая о том, что Он есть вместе и Отец милосердый; и потому не любят Его, а только трепещут, думая избежать Его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гнева соблюдением религиозных обрядов, в которых они поставляют сущность своей веры, бывают привязаны к ним до чрезмерности, а об истинных добродетелях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нерадят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</w:t>
      </w:r>
    </w:p>
    <w:p w:rsidR="003B4281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BE17A4">
      <w:pPr>
        <w:pStyle w:val="3"/>
        <w:rPr>
          <w:rFonts w:ascii="Times New Roman" w:hAnsi="Times New Roman"/>
          <w:sz w:val="22"/>
          <w:szCs w:val="22"/>
        </w:rPr>
      </w:pPr>
      <w:bookmarkStart w:id="20" w:name="_Toc200889260"/>
      <w:r w:rsidRPr="00A14F00">
        <w:rPr>
          <w:rFonts w:ascii="Times New Roman" w:hAnsi="Times New Roman"/>
          <w:sz w:val="22"/>
          <w:szCs w:val="22"/>
        </w:rPr>
        <w:t>г) Состояние лицемерия</w:t>
      </w:r>
      <w:bookmarkEnd w:id="20"/>
    </w:p>
    <w:p w:rsidR="003B4281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Находясь в состоянии нравственного лице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мерия, человек знает, чего требует от него Бог, и видит несообразность своей жизни с законом Божиим, но не старается исправить свое серд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це, а только старается казаться благочестивым. Цель, для которой он старается выставить на вид свою набожность, состоит в том, чтобы обратить на себя внимание других, снискать их похвалу и уважение или лучше скрыть и ус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пешнее совершить какие-либо корыстные, нечистые свои намерения. Яснейший пример ли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цемерия с главными его признаками можно видеть в фарисеях. Они любили молиться на открытых местах и в многолюдных собраниях,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да явятся человеком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6, 5). Они со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вершали долговременные молитвы, дабы обма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нуть благочестивых жен своею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набожностию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расположить их к щедрому подаянию; они раз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давали милостыни всенародно,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да прославят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ся от человек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6, 2); показывали вели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кую ревность к своей религии, переходили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море и сушу, чтобы обратить к ней, но в то же время делали обращенного сыном геенны, 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тому что не старались исправить его и научить истинному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боговедению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а только внушали ему свое лицемерие и великое уважение к предани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ям старцев, соединенное с небрежением о за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поведях Божиих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23, 15).</w:t>
      </w:r>
    </w:p>
    <w:p w:rsidR="003B4281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BE17A4">
      <w:pPr>
        <w:pStyle w:val="3"/>
        <w:rPr>
          <w:rFonts w:ascii="Times New Roman" w:hAnsi="Times New Roman"/>
          <w:sz w:val="22"/>
          <w:szCs w:val="22"/>
        </w:rPr>
      </w:pPr>
      <w:bookmarkStart w:id="21" w:name="_Toc200889261"/>
      <w:proofErr w:type="spellStart"/>
      <w:r w:rsidRPr="00A14F00">
        <w:rPr>
          <w:rFonts w:ascii="Times New Roman" w:hAnsi="Times New Roman"/>
          <w:sz w:val="22"/>
          <w:szCs w:val="22"/>
        </w:rPr>
        <w:t>д</w:t>
      </w:r>
      <w:proofErr w:type="spellEnd"/>
      <w:r w:rsidRPr="00A14F00">
        <w:rPr>
          <w:rFonts w:ascii="Times New Roman" w:hAnsi="Times New Roman"/>
          <w:sz w:val="22"/>
          <w:szCs w:val="22"/>
        </w:rPr>
        <w:t xml:space="preserve">) Состояние </w:t>
      </w:r>
      <w:proofErr w:type="spellStart"/>
      <w:r w:rsidRPr="00A14F00">
        <w:rPr>
          <w:rFonts w:ascii="Times New Roman" w:hAnsi="Times New Roman"/>
          <w:sz w:val="22"/>
          <w:szCs w:val="22"/>
        </w:rPr>
        <w:t>самопрельщения</w:t>
      </w:r>
      <w:bookmarkEnd w:id="21"/>
      <w:proofErr w:type="spellEnd"/>
    </w:p>
    <w:p w:rsidR="003B4281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 состоянии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самопрельщения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человек знает, что нужно жить добродетельно, а между тем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нерадит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 своем исправлении, потому что почи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тает себя нравственно совершенным. Причи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ною такого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самопрельщения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бывает неверное понятие о христианском совершенстве и само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любие. Точно исполняя внешние дела благоче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стия, удаляясь по возможности мирских сует, замечая в себе некоторые добрые расположе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ния,— сравнивает себя с другими, и, находя свою жизнь лучше, иной легко может поду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мать, что он действительно очень совершен и дерзает пред лицом Самого Бога говорить: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Боже, хвалу Тебе воздаю, яко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несмь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якоже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прочий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человецы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хищницы,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неправедницы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Богат семь,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обогатихся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ничтоже тре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бую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Что же ответствует ему Господь: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ты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еси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окаянен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и беден, и нищ, и слеп, и наг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18, 11;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Апок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3, 17).</w:t>
      </w:r>
    </w:p>
    <w:p w:rsidR="00933D73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Примечание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>. Как о пороках, так и о пороч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ных состояниях должно заметить, что они: 1) все вдруг не могут быть в одном и том же челове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ке, потому что некоторые из них противопо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ложны друг другу; 2) человек имеет не всегда один и тот же порок, но может соединять с ним многие и переходить из одного состояния в другое; 3) одни пороки легче исправить, не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жели другие; 4) впрочем, ни одного человека, как бы он порочен ни был, не должно почитать вовсе неисправимым,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ибо невозможная у че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ловек возможна суть у Бога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(Лк. 18, 27).</w:t>
      </w:r>
    </w:p>
    <w:p w:rsidR="003B4281" w:rsidRPr="00A14F00" w:rsidRDefault="003B4281" w:rsidP="00BE17A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933D73" w:rsidP="00BE17A4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22" w:name="_Toc200889262"/>
      <w:r w:rsidRPr="00A14F00">
        <w:rPr>
          <w:rFonts w:ascii="Times New Roman" w:hAnsi="Times New Roman"/>
          <w:i w:val="0"/>
          <w:iCs w:val="0"/>
          <w:sz w:val="22"/>
          <w:szCs w:val="22"/>
        </w:rPr>
        <w:t>4) П</w:t>
      </w:r>
      <w:r w:rsidR="00BE17A4" w:rsidRPr="00A14F00">
        <w:rPr>
          <w:rFonts w:ascii="Times New Roman" w:hAnsi="Times New Roman"/>
          <w:i w:val="0"/>
          <w:iCs w:val="0"/>
          <w:sz w:val="22"/>
          <w:szCs w:val="22"/>
        </w:rPr>
        <w:t>ричины, побуждающие ко греху и держащие в нем</w:t>
      </w:r>
      <w:bookmarkEnd w:id="22"/>
    </w:p>
    <w:p w:rsidR="003B4281" w:rsidRPr="00A14F00" w:rsidRDefault="003B4281" w:rsidP="00AF21E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3D73" w:rsidRPr="00A14F00" w:rsidRDefault="00091F81" w:rsidP="00AF21E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Христианин-грешник страждет от греха, однако ж не покидает его, а нередко и познав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ший сладость добродетели оставляет ее и обра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щается ко греху. Должны быть могуществен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ные причины, удерживающие первого и увле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кающие последнего,— и есть! Это — плоть, мир и диавол.</w:t>
      </w:r>
    </w:p>
    <w:p w:rsidR="00933D73" w:rsidRPr="00A14F00" w:rsidRDefault="00091F81" w:rsidP="00AF21E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1)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Под именем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плоти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разумеется то рас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тление природы человеческой, по которому он стремится к чувственным удовольствиям, бла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гам и гордому мнению о себе. Это есть дейст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вие сего врага: а) когда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в уме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рождаются страстные помыслы о предметах плотских и греховных; б) когда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в воле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возбуждаются же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лания, противные закону Божию и внушениям благодати (см.: 2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Цар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11; 3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Цар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11, 1—11); в) когда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в чувственных пожеланиях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откры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вается стремление к забавам, удовольствиям и плотским наслаждениям,— вообще к такой жизни, какую так изображает Соломон: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все,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егоже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просиста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очи мои, 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отъях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 них и 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возбраних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сердцу моему от всякого веселия моего, яко сердце мое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возвеселися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всяцем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труде моем: и сие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бысть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часть от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всякаго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труда моего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Еккл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2, 10). Искушения плоти потому более опасны, что мы сами в себе содержим поврежденную при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роду человеческую. Только тот избавляется от плена сего врага, кто никогда похотей плотских не совершает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Гал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5, 16), но всегда стара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ется распинать плоть со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страстьми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похотьми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Гал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5, 24); 2) под именем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мира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должно разуметь тех людей, которые образом жизни и обычаями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противляются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духу веры и учению истины. В сем смысле понимаемый мир двояким образом действует на грешных и против добрых христиан: иногда с духом лу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кавства он ласкает или их сластолюбию чрез предметы похоти плотской, или корыстолюбию</w:t>
      </w:r>
      <w:r w:rsidR="00645B3D"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чрез сокровища земные, или честолюбию чрез почести, отличия и другие предметы гордости житейской,— а иногда с ожесточением и зло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бою гонит всех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хотящих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благочестно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жити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 Христе Иисусе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2 Тим. 3, 12),— чем одним не попускает одуматься, а других уловляет в сети греха. Тот не будет побежден от сего врага, кто всегда помнит, что всё в мире есть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суета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суетствий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Еккл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1, 2),— кто искренно уверен, что без воли Божией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влас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главы его не погибнет (см.: Лк. 21, 18); 3) последний и вместе первоначальный враг добра есть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диавол, человекоубийца искони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Ин. 8, 44). Он тем ужаснее, чем могуще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ственнее, тем опаснее, чем лукавее в кознях своих, потому что пользуется и обстоятель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ствами, и свойствами человека, и всем, что может споспешествовать ему в совершении пагубных его намерений, и, как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лев рыкая ходит,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иский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кого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поглотити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1 Пет. 5, 8). Сколь ни скрытно действует сей враг, впрочем, опытные в духовной жизни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не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разумевают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умышлений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его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2Кор.2,</w:t>
      </w:r>
      <w:r w:rsidR="00AF21E3" w:rsidRPr="00A14F00">
        <w:rPr>
          <w:rFonts w:ascii="Times New Roman" w:hAnsi="Times New Roman" w:cs="Times New Roman"/>
          <w:sz w:val="22"/>
          <w:szCs w:val="22"/>
        </w:rPr>
        <w:t>11</w:t>
      </w:r>
      <w:r w:rsidR="00933D73" w:rsidRPr="00A14F00">
        <w:rPr>
          <w:rFonts w:ascii="Times New Roman" w:hAnsi="Times New Roman" w:cs="Times New Roman"/>
          <w:sz w:val="22"/>
          <w:szCs w:val="22"/>
        </w:rPr>
        <w:t>). Иногда он обольщает посредством пред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метов </w:t>
      </w:r>
      <w:r w:rsidR="00933D73" w:rsidRPr="00A14F00">
        <w:rPr>
          <w:rFonts w:ascii="Times New Roman" w:hAnsi="Times New Roman" w:cs="Times New Roman"/>
          <w:sz w:val="22"/>
          <w:szCs w:val="22"/>
        </w:rPr>
        <w:lastRenderedPageBreak/>
        <w:t>внешних, приятных,— как прародите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лей (см.: Быт.3; ср.: 1Кор.7,5); иногда ус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трашает бедствиями и скорбями, как сказал Господь:  се, 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иматъ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диавол 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всаждати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от вас в темницы, да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искуситеся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Апок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. 2, 10); иногда действует на душу и сердце, как видно из примера Иуды (см.: Ин. 13, 2) и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Анании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Деян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5, 3),— стараясь или производить в разуме нечистые помышления, или наполнять воображение суетными мечтами, или возбуж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дать в воле греховные пожелания. Вообще же он всегда замечает в человеке слабую сторону, на которую обыкновенно сильнее и действует, как сию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кознь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сатанинскую обнаружил в себе Иуда, который жалел о мире</w:t>
      </w:r>
      <w:r w:rsidR="00AF21E3" w:rsidRPr="00A14F00">
        <w:rPr>
          <w:rFonts w:ascii="Times New Roman" w:hAnsi="Times New Roman" w:cs="Times New Roman"/>
          <w:sz w:val="22"/>
          <w:szCs w:val="22"/>
        </w:rPr>
        <w:t xml:space="preserve"> (благовонное масло)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: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>не яко о ни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щих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печашеся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но яко тать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бе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, и ков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чежец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имеяше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, и вметаемая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ношаше</w:t>
      </w:r>
      <w:proofErr w:type="spellEnd"/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(Ин. 12, 6; 13, 2; Лк. 22, 3—5). Впрочем, диавол не самовластно действует, а только по попуще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нию Божию,— как видно из примера Иова (см.: Иов. 2, 6),— и тогда только имеет успех в своих действиях против нас, когда мы сами перестаем хранить себя и предаемся беспечнос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ти (см.: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Мф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13, 25).</w:t>
      </w:r>
    </w:p>
    <w:p w:rsidR="00933D73" w:rsidRPr="00A14F00" w:rsidRDefault="00AF21E3" w:rsidP="00AF21E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Сии противники добра столь могуществен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 xml:space="preserve">ны, что никто не может освободиться из-под их рабства, если кого не освободит Господь,— и те, кои уже свободны от него, не иначе сохраняют сию свободу, </w:t>
      </w:r>
      <w:r w:rsidR="00DD6382" w:rsidRPr="00A14F00">
        <w:rPr>
          <w:rFonts w:ascii="Times New Roman" w:hAnsi="Times New Roman" w:cs="Times New Roman"/>
          <w:sz w:val="22"/>
          <w:szCs w:val="22"/>
        </w:rPr>
        <w:t>«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как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возмогая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 xml:space="preserve"> в Гос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поде Иисусе Христе и облекаясь во все благодатные оружия</w:t>
      </w:r>
      <w:r w:rsidR="00DD6382" w:rsidRPr="00A14F00">
        <w:rPr>
          <w:rFonts w:ascii="Times New Roman" w:hAnsi="Times New Roman" w:cs="Times New Roman"/>
          <w:sz w:val="22"/>
          <w:szCs w:val="22"/>
        </w:rPr>
        <w:t>»</w:t>
      </w:r>
      <w:r w:rsidR="00933D73" w:rsidRPr="00A14F00">
        <w:rPr>
          <w:rFonts w:ascii="Times New Roman" w:hAnsi="Times New Roman" w:cs="Times New Roman"/>
          <w:sz w:val="22"/>
          <w:szCs w:val="22"/>
        </w:rPr>
        <w:t xml:space="preserve"> (ср.: </w:t>
      </w:r>
      <w:proofErr w:type="spellStart"/>
      <w:r w:rsidR="00933D73" w:rsidRPr="00A14F00">
        <w:rPr>
          <w:rFonts w:ascii="Times New Roman" w:hAnsi="Times New Roman" w:cs="Times New Roman"/>
          <w:sz w:val="22"/>
          <w:szCs w:val="22"/>
        </w:rPr>
        <w:t>Еф</w:t>
      </w:r>
      <w:proofErr w:type="spellEnd"/>
      <w:r w:rsidR="00933D73" w:rsidRPr="00A14F00">
        <w:rPr>
          <w:rFonts w:ascii="Times New Roman" w:hAnsi="Times New Roman" w:cs="Times New Roman"/>
          <w:sz w:val="22"/>
          <w:szCs w:val="22"/>
        </w:rPr>
        <w:t>. 6, 10—11). Однако ж власть сия не есть безусловная. Они</w:t>
      </w:r>
      <w:r w:rsidRPr="00A14F00">
        <w:rPr>
          <w:rFonts w:ascii="Times New Roman" w:hAnsi="Times New Roman" w:cs="Times New Roman"/>
          <w:sz w:val="22"/>
          <w:szCs w:val="22"/>
        </w:rPr>
        <w:t xml:space="preserve"> </w:t>
      </w:r>
      <w:r w:rsidR="00933D73" w:rsidRPr="00A14F00">
        <w:rPr>
          <w:rFonts w:ascii="Times New Roman" w:hAnsi="Times New Roman" w:cs="Times New Roman"/>
          <w:sz w:val="22"/>
          <w:szCs w:val="22"/>
        </w:rPr>
        <w:t>владеют человеком не иначе, как только с его согласия; ибо предлагают только грех и склоня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ют к нему; а что сей грех избирается потом за цель,— в этом никто, кроме самого грешника, не виновен. Принудить к избранию никакая сила не может. Потому показанные враги доб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ра суть только соблазнители, а не действую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щие причины грехов наших. Ни владычество их над грешниками, ни совращение добрых не должны считаться насилием нашей свободе. Отсюда только очевидна обязанность одним искать помощи, другим трезвиться и бодрство</w:t>
      </w:r>
      <w:r w:rsidR="00933D73" w:rsidRPr="00A14F00">
        <w:rPr>
          <w:rFonts w:ascii="Times New Roman" w:hAnsi="Times New Roman" w:cs="Times New Roman"/>
          <w:sz w:val="22"/>
          <w:szCs w:val="22"/>
        </w:rPr>
        <w:softHyphen/>
        <w:t>вать.</w:t>
      </w:r>
    </w:p>
    <w:p w:rsidR="00933D73" w:rsidRPr="00A14F00" w:rsidRDefault="00AF21E3" w:rsidP="00AF21E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F0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33D73" w:rsidRPr="00A14F00">
        <w:rPr>
          <w:rFonts w:ascii="Times New Roman" w:hAnsi="Times New Roman" w:cs="Times New Roman"/>
          <w:i/>
          <w:sz w:val="22"/>
          <w:szCs w:val="22"/>
        </w:rPr>
        <w:t>Примечание</w:t>
      </w:r>
      <w:r w:rsidR="00933D73" w:rsidRPr="00A14F00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33D73" w:rsidRPr="00A14F00">
        <w:rPr>
          <w:rFonts w:ascii="Times New Roman" w:hAnsi="Times New Roman" w:cs="Times New Roman"/>
          <w:sz w:val="22"/>
          <w:szCs w:val="22"/>
        </w:rPr>
        <w:t>Как выпутаться грешнику из сетей греха и как устоять доброму в добре,— об этом наставления должны предлагаться в аскетике.</w:t>
      </w:r>
    </w:p>
    <w:p w:rsidR="00EB71C0" w:rsidRPr="00A14F00" w:rsidRDefault="00EB71C0" w:rsidP="009129B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EB71C0" w:rsidRPr="00A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0"/>
    <w:rsid w:val="0005140D"/>
    <w:rsid w:val="00090D1E"/>
    <w:rsid w:val="00091F81"/>
    <w:rsid w:val="000C36F6"/>
    <w:rsid w:val="001127B1"/>
    <w:rsid w:val="001838F3"/>
    <w:rsid w:val="001D4C8B"/>
    <w:rsid w:val="002732FF"/>
    <w:rsid w:val="00295750"/>
    <w:rsid w:val="002D321E"/>
    <w:rsid w:val="00306A82"/>
    <w:rsid w:val="003741A3"/>
    <w:rsid w:val="00375C58"/>
    <w:rsid w:val="003B4281"/>
    <w:rsid w:val="003D7240"/>
    <w:rsid w:val="003D7A40"/>
    <w:rsid w:val="00403109"/>
    <w:rsid w:val="004120CE"/>
    <w:rsid w:val="0041651E"/>
    <w:rsid w:val="0044213D"/>
    <w:rsid w:val="00457ACE"/>
    <w:rsid w:val="004860A3"/>
    <w:rsid w:val="004B1A26"/>
    <w:rsid w:val="004D56E2"/>
    <w:rsid w:val="004D5775"/>
    <w:rsid w:val="0050227D"/>
    <w:rsid w:val="00505DAB"/>
    <w:rsid w:val="00505FFB"/>
    <w:rsid w:val="005356A3"/>
    <w:rsid w:val="00554C6C"/>
    <w:rsid w:val="005863EB"/>
    <w:rsid w:val="005B4B78"/>
    <w:rsid w:val="005D4B0C"/>
    <w:rsid w:val="005F79AD"/>
    <w:rsid w:val="00645120"/>
    <w:rsid w:val="00645B3D"/>
    <w:rsid w:val="006B5A16"/>
    <w:rsid w:val="006D5E40"/>
    <w:rsid w:val="007009C8"/>
    <w:rsid w:val="00724A03"/>
    <w:rsid w:val="00727CCE"/>
    <w:rsid w:val="00751E18"/>
    <w:rsid w:val="007639A6"/>
    <w:rsid w:val="00781C4C"/>
    <w:rsid w:val="00792BE1"/>
    <w:rsid w:val="007B360F"/>
    <w:rsid w:val="007C3D3D"/>
    <w:rsid w:val="008104B1"/>
    <w:rsid w:val="00863F9D"/>
    <w:rsid w:val="008733C0"/>
    <w:rsid w:val="00885EC2"/>
    <w:rsid w:val="0089643B"/>
    <w:rsid w:val="00896A7D"/>
    <w:rsid w:val="008D72BF"/>
    <w:rsid w:val="009129B1"/>
    <w:rsid w:val="00915F60"/>
    <w:rsid w:val="00933D73"/>
    <w:rsid w:val="009831E0"/>
    <w:rsid w:val="009A4573"/>
    <w:rsid w:val="009D735F"/>
    <w:rsid w:val="00A14F00"/>
    <w:rsid w:val="00AD5510"/>
    <w:rsid w:val="00AF21E3"/>
    <w:rsid w:val="00B01D8D"/>
    <w:rsid w:val="00B0370F"/>
    <w:rsid w:val="00B17051"/>
    <w:rsid w:val="00B3127C"/>
    <w:rsid w:val="00B518E0"/>
    <w:rsid w:val="00B57FC0"/>
    <w:rsid w:val="00B71958"/>
    <w:rsid w:val="00B7644F"/>
    <w:rsid w:val="00BE17A4"/>
    <w:rsid w:val="00BE505E"/>
    <w:rsid w:val="00C07940"/>
    <w:rsid w:val="00C12ADD"/>
    <w:rsid w:val="00C139F0"/>
    <w:rsid w:val="00C31218"/>
    <w:rsid w:val="00C431B8"/>
    <w:rsid w:val="00C45804"/>
    <w:rsid w:val="00CE5E15"/>
    <w:rsid w:val="00D026B8"/>
    <w:rsid w:val="00D04A7D"/>
    <w:rsid w:val="00D2002E"/>
    <w:rsid w:val="00D40A2F"/>
    <w:rsid w:val="00D60C79"/>
    <w:rsid w:val="00DD6382"/>
    <w:rsid w:val="00E54EAD"/>
    <w:rsid w:val="00E8266F"/>
    <w:rsid w:val="00EB71C0"/>
    <w:rsid w:val="00EC4B56"/>
    <w:rsid w:val="00ED020D"/>
    <w:rsid w:val="00F04E2A"/>
    <w:rsid w:val="00F774BE"/>
    <w:rsid w:val="00FA668C"/>
    <w:rsid w:val="00FC1BEB"/>
    <w:rsid w:val="00FC2F17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8C6D-A5C4-4848-8754-ACB33B9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73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styleId="1">
    <w:name w:val="heading 1"/>
    <w:basedOn w:val="a"/>
    <w:next w:val="a"/>
    <w:qFormat/>
    <w:rsid w:val="005D4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0D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127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79">
    <w:name w:val="Font Style79"/>
    <w:basedOn w:val="a0"/>
    <w:rsid w:val="00933D7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3">
    <w:name w:val="Style43"/>
    <w:basedOn w:val="a"/>
    <w:rsid w:val="00933D73"/>
  </w:style>
  <w:style w:type="character" w:customStyle="1" w:styleId="FontStyle81">
    <w:name w:val="Font Style81"/>
    <w:basedOn w:val="a0"/>
    <w:rsid w:val="00933D73"/>
    <w:rPr>
      <w:rFonts w:ascii="Century Schoolbook" w:hAnsi="Century Schoolbook" w:cs="Century Schoolbook"/>
      <w:sz w:val="20"/>
      <w:szCs w:val="20"/>
    </w:rPr>
  </w:style>
  <w:style w:type="character" w:customStyle="1" w:styleId="FontStyle97">
    <w:name w:val="Font Style97"/>
    <w:basedOn w:val="a0"/>
    <w:rsid w:val="00933D73"/>
    <w:rPr>
      <w:rFonts w:ascii="Century Schoolbook" w:hAnsi="Century Schoolbook" w:cs="Century Schoolbook"/>
      <w:i/>
      <w:iCs/>
      <w:spacing w:val="-20"/>
      <w:sz w:val="24"/>
      <w:szCs w:val="24"/>
    </w:rPr>
  </w:style>
  <w:style w:type="paragraph" w:customStyle="1" w:styleId="Style1">
    <w:name w:val="Style1"/>
    <w:basedOn w:val="a"/>
    <w:rsid w:val="00933D73"/>
  </w:style>
  <w:style w:type="character" w:customStyle="1" w:styleId="FontStyle84">
    <w:name w:val="Font Style84"/>
    <w:basedOn w:val="a0"/>
    <w:rsid w:val="00933D73"/>
    <w:rPr>
      <w:rFonts w:ascii="Century Schoolbook" w:hAnsi="Century Schoolbook" w:cs="Century Schoolbook"/>
      <w:sz w:val="16"/>
      <w:szCs w:val="16"/>
    </w:rPr>
  </w:style>
  <w:style w:type="paragraph" w:customStyle="1" w:styleId="Style22">
    <w:name w:val="Style22"/>
    <w:basedOn w:val="a"/>
    <w:rsid w:val="00933D73"/>
  </w:style>
  <w:style w:type="character" w:customStyle="1" w:styleId="FontStyle94">
    <w:name w:val="Font Style94"/>
    <w:basedOn w:val="a0"/>
    <w:rsid w:val="00933D73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4">
    <w:name w:val="Style4"/>
    <w:basedOn w:val="a"/>
    <w:rsid w:val="00933D73"/>
  </w:style>
  <w:style w:type="paragraph" w:customStyle="1" w:styleId="Style32">
    <w:name w:val="Style32"/>
    <w:basedOn w:val="a"/>
    <w:rsid w:val="00933D73"/>
  </w:style>
  <w:style w:type="character" w:customStyle="1" w:styleId="FontStyle80">
    <w:name w:val="Font Style80"/>
    <w:basedOn w:val="a0"/>
    <w:rsid w:val="00933D7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1">
    <w:name w:val="Style41"/>
    <w:basedOn w:val="a"/>
    <w:rsid w:val="00933D73"/>
  </w:style>
  <w:style w:type="paragraph" w:customStyle="1" w:styleId="Style27">
    <w:name w:val="Style27"/>
    <w:basedOn w:val="a"/>
    <w:rsid w:val="00933D73"/>
  </w:style>
  <w:style w:type="character" w:customStyle="1" w:styleId="FontStyle100">
    <w:name w:val="Font Style100"/>
    <w:basedOn w:val="a0"/>
    <w:rsid w:val="00933D73"/>
    <w:rPr>
      <w:rFonts w:ascii="Century Schoolbook" w:hAnsi="Century Schoolbook" w:cs="Century Schoolbook"/>
      <w:smallCaps/>
      <w:sz w:val="22"/>
      <w:szCs w:val="22"/>
    </w:rPr>
  </w:style>
  <w:style w:type="character" w:customStyle="1" w:styleId="FontStyle85">
    <w:name w:val="Font Style85"/>
    <w:basedOn w:val="a0"/>
    <w:rsid w:val="00933D73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6">
    <w:name w:val="Style6"/>
    <w:basedOn w:val="a"/>
    <w:rsid w:val="00933D73"/>
  </w:style>
  <w:style w:type="paragraph" w:customStyle="1" w:styleId="Style9">
    <w:name w:val="Style9"/>
    <w:basedOn w:val="a"/>
    <w:rsid w:val="00933D73"/>
  </w:style>
  <w:style w:type="character" w:customStyle="1" w:styleId="FontStyle82">
    <w:name w:val="Font Style82"/>
    <w:basedOn w:val="a0"/>
    <w:rsid w:val="00933D73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8">
    <w:name w:val="Style38"/>
    <w:basedOn w:val="a"/>
    <w:rsid w:val="00933D73"/>
  </w:style>
  <w:style w:type="character" w:customStyle="1" w:styleId="FontStyle86">
    <w:name w:val="Font Style86"/>
    <w:basedOn w:val="a0"/>
    <w:rsid w:val="00933D73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33D73"/>
  </w:style>
  <w:style w:type="paragraph" w:customStyle="1" w:styleId="Style44">
    <w:name w:val="Style44"/>
    <w:basedOn w:val="a"/>
    <w:rsid w:val="00933D73"/>
  </w:style>
  <w:style w:type="paragraph" w:styleId="20">
    <w:name w:val="toc 2"/>
    <w:basedOn w:val="a"/>
    <w:next w:val="a"/>
    <w:autoRedefine/>
    <w:semiHidden/>
    <w:rsid w:val="004860A3"/>
    <w:pPr>
      <w:ind w:left="240"/>
    </w:pPr>
  </w:style>
  <w:style w:type="paragraph" w:styleId="30">
    <w:name w:val="toc 3"/>
    <w:basedOn w:val="a"/>
    <w:next w:val="a"/>
    <w:autoRedefine/>
    <w:semiHidden/>
    <w:rsid w:val="004860A3"/>
    <w:pPr>
      <w:ind w:left="480"/>
    </w:pPr>
  </w:style>
  <w:style w:type="character" w:styleId="a3">
    <w:name w:val="Hyperlink"/>
    <w:basedOn w:val="a0"/>
    <w:rsid w:val="00486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44133</CharactersWithSpaces>
  <SharedDoc>false</SharedDoc>
  <HLinks>
    <vt:vector size="132" baseType="variant"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_Toc200889262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_Toc200889261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_Toc200889260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_Toc200889259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_Toc200889258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_Toc200889257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_Toc200889256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_Toc200889255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_Toc200889254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_Toc200889253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_Toc200889252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_Toc200889251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_Toc200889250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_Toc200889249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_Toc200889248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_Toc200889247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_Toc200889246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_Toc200889245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_Toc200889244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_Toc200889243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_Toc200889242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_Toc200889241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Admin</cp:lastModifiedBy>
  <cp:revision>2</cp:revision>
  <dcterms:created xsi:type="dcterms:W3CDTF">2021-07-28T15:07:00Z</dcterms:created>
  <dcterms:modified xsi:type="dcterms:W3CDTF">2021-07-28T15:07:00Z</dcterms:modified>
</cp:coreProperties>
</file>